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2C6BE0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2856CC">
        <w:rPr>
          <w:b/>
        </w:rPr>
        <w:t>3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856CC">
        <w:rPr>
          <w:b/>
        </w:rPr>
        <w:t>3</w:t>
      </w:r>
      <w:r>
        <w:rPr>
          <w:b/>
        </w:rPr>
        <w:t>-</w:t>
      </w:r>
      <w:r w:rsidR="002C6BE0">
        <w:rPr>
          <w:b/>
        </w:rPr>
        <w:t>5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2856CC">
        <w:rPr>
          <w:b/>
        </w:rPr>
        <w:t>4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2856CC">
        <w:rPr>
          <w:b/>
        </w:rPr>
        <w:t>5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2856CC">
        <w:rPr>
          <w:b/>
        </w:rPr>
        <w:t>6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EF4EA6" w:rsidP="003558BE">
      <w:pPr>
        <w:rPr>
          <w:b/>
        </w:rPr>
      </w:pPr>
      <w:r>
        <w:rPr>
          <w:b/>
        </w:rPr>
        <w:t>07 мая</w:t>
      </w:r>
      <w:r w:rsidR="00CB5F6A">
        <w:rPr>
          <w:b/>
        </w:rPr>
        <w:t xml:space="preserve"> 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E57A6A">
        <w:rPr>
          <w:b/>
        </w:rPr>
        <w:t>4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33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C8486F">
        <w:t xml:space="preserve">Российской Федерации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от </w:t>
      </w:r>
      <w:r w:rsidR="00E57A6A">
        <w:t>20.12.2023 № 3-5</w:t>
      </w:r>
      <w:r w:rsidR="004806C5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Pr="009A03B4">
        <w:t xml:space="preserve"> подготовлено на основании: Бюджетного Кодекса </w:t>
      </w:r>
      <w:r w:rsidR="00C8486F">
        <w:t xml:space="preserve">Российской Федерации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A529DA">
        <w:t>4</w:t>
      </w:r>
      <w:r>
        <w:t xml:space="preserve"> год утвержден решением сессии Нерюнгринского районного Совета депутатов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370F04" w:rsidRPr="004806C5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303033">
        <w:t>12 апреля</w:t>
      </w:r>
      <w:r w:rsidR="00D02D4F" w:rsidRPr="00DC72FE">
        <w:t xml:space="preserve"> </w:t>
      </w:r>
      <w:r w:rsidRPr="00DC72FE">
        <w:t>20</w:t>
      </w:r>
      <w:r w:rsidR="00370F04" w:rsidRPr="00DC72FE">
        <w:t>2</w:t>
      </w:r>
      <w:r w:rsidR="002856CC" w:rsidRPr="00DC72FE">
        <w:t>4</w:t>
      </w:r>
      <w:r w:rsidRPr="00DC72FE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2856CC">
        <w:t>4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 – </w:t>
      </w:r>
      <w:r w:rsidR="008164CA" w:rsidRPr="008164CA">
        <w:rPr>
          <w:b/>
          <w:bCs/>
        </w:rPr>
        <w:t>6 165 058,8</w:t>
      </w:r>
      <w:r w:rsidR="008164CA" w:rsidRPr="00DE0B83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8164CA" w:rsidRPr="008164CA">
        <w:rPr>
          <w:b/>
          <w:bCs/>
        </w:rPr>
        <w:t>6</w:t>
      </w:r>
      <w:r w:rsidR="00B3368B">
        <w:rPr>
          <w:b/>
          <w:bCs/>
        </w:rPr>
        <w:t> </w:t>
      </w:r>
      <w:r w:rsidR="008164CA" w:rsidRPr="008164CA">
        <w:rPr>
          <w:b/>
          <w:bCs/>
        </w:rPr>
        <w:t>8</w:t>
      </w:r>
      <w:r w:rsidR="00B3368B">
        <w:rPr>
          <w:b/>
          <w:bCs/>
        </w:rPr>
        <w:t>37 659,</w:t>
      </w:r>
      <w:r w:rsidR="008164CA" w:rsidRPr="008164CA">
        <w:rPr>
          <w:b/>
          <w:bCs/>
        </w:rPr>
        <w:t>3</w:t>
      </w:r>
      <w:r w:rsidR="00482A50" w:rsidRPr="004A486F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8164CA" w:rsidRPr="008164CA">
        <w:rPr>
          <w:b/>
        </w:rPr>
        <w:t>6</w:t>
      </w:r>
      <w:r w:rsidR="00B3368B">
        <w:rPr>
          <w:b/>
        </w:rPr>
        <w:t>7</w:t>
      </w:r>
      <w:r w:rsidR="008164CA" w:rsidRPr="008164CA">
        <w:rPr>
          <w:b/>
        </w:rPr>
        <w:t>2</w:t>
      </w:r>
      <w:r w:rsidR="00B3368B">
        <w:rPr>
          <w:b/>
        </w:rPr>
        <w:t> 600,</w:t>
      </w:r>
      <w:r w:rsidR="008164CA" w:rsidRPr="008164CA">
        <w:rPr>
          <w:b/>
        </w:rPr>
        <w:t>5</w:t>
      </w:r>
      <w:r w:rsidR="008164CA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2856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F32918">
        <w:rPr>
          <w:b/>
        </w:rPr>
        <w:t>22 257</w:t>
      </w:r>
      <w:r w:rsidR="00C8486F">
        <w:rPr>
          <w:b/>
        </w:rPr>
        <w:t>,3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C8486F" w:rsidRPr="00C8486F">
        <w:rPr>
          <w:b/>
          <w:bCs/>
        </w:rPr>
        <w:t>6 165 058,8</w:t>
      </w:r>
      <w:r w:rsidR="005E4DE1" w:rsidRPr="005E4DE1">
        <w:rPr>
          <w:b/>
          <w:bCs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разрезе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BF7BB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04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8860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8860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май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2 544 734,1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2 566 691,4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21 957,3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2 452 520,2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2 452 520,2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114 171,2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21 957,3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55 441,5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55 441,5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29 339,4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50 892,0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21 552,6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048 1 12 01000 01 0000 120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29 339,4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50 892,0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21 552,6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6 229,0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6 229,0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1 204,0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1 204,0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404,7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078 1 16 11050 01 8000 140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404,7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3 575 722,4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3 576 022,4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300,0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>
              <w:rPr>
                <w:bCs/>
                <w:sz w:val="20"/>
                <w:szCs w:val="20"/>
              </w:rPr>
              <w:t>Р</w:t>
            </w:r>
            <w:r w:rsidRPr="00C8486F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C8486F">
              <w:rPr>
                <w:bCs/>
                <w:sz w:val="20"/>
                <w:szCs w:val="20"/>
              </w:rPr>
              <w:t>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3 260 803,4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3 260 803,4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47 435,8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47 435,8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 xml:space="preserve">Субсидии бюджетам бюджетной 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C8486F">
              <w:rPr>
                <w:bCs/>
                <w:sz w:val="20"/>
                <w:szCs w:val="20"/>
              </w:rPr>
              <w:t>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260 914,7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260 914,7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C8486F">
              <w:rPr>
                <w:bCs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2 898 964,5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2 898 964,5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53 488,4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53 488,4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42 794,0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42 794,0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2 498,4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2 798,4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300,0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657 2 07 05030 05 0000 150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2 498,4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2 798,4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300,0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C8486F">
              <w:rPr>
                <w:bCs/>
                <w:sz w:val="20"/>
                <w:szCs w:val="20"/>
              </w:rPr>
              <w:t xml:space="preserve">от возврата бюджетами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C8486F">
              <w:rPr>
                <w:bCs/>
                <w:sz w:val="20"/>
                <w:szCs w:val="20"/>
              </w:rPr>
              <w:t>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326 427,3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326 427,3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 w:rsidRPr="00C8486F">
              <w:rPr>
                <w:bCs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lastRenderedPageBreak/>
              <w:t>-14 006,7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-14 006,7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6 120 456,5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6 142 713,8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22 257,3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22 345,0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22 345,0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6 142 801,5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6 165 058,8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22 257,3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C8486F" w:rsidRDefault="00665895" w:rsidP="00665895">
      <w:pPr>
        <w:jc w:val="both"/>
        <w:rPr>
          <w:b/>
        </w:rPr>
      </w:pPr>
      <w:r w:rsidRPr="001755B8"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2856CC">
        <w:t>4</w:t>
      </w:r>
      <w:r w:rsidR="003D2FC1" w:rsidRPr="00BF7BB1">
        <w:t xml:space="preserve"> год составила </w:t>
      </w:r>
      <w:r w:rsidR="00F32918">
        <w:rPr>
          <w:b/>
        </w:rPr>
        <w:t>22 257,3</w:t>
      </w:r>
      <w:r w:rsidRPr="00BF7BB1">
        <w:rPr>
          <w:b/>
          <w:bCs/>
        </w:rPr>
        <w:t xml:space="preserve"> </w:t>
      </w:r>
      <w:r w:rsidRPr="00BF7BB1">
        <w:t>тыс</w:t>
      </w:r>
      <w:r w:rsidRPr="00C8486F">
        <w:t>. рублей.</w:t>
      </w:r>
    </w:p>
    <w:p w:rsidR="003B714E" w:rsidRPr="00C8486F" w:rsidRDefault="003B714E" w:rsidP="003B714E">
      <w:pPr>
        <w:ind w:firstLine="708"/>
        <w:jc w:val="both"/>
        <w:rPr>
          <w:bCs/>
        </w:rPr>
      </w:pPr>
      <w:r w:rsidRPr="00C8486F">
        <w:rPr>
          <w:bCs/>
        </w:rPr>
        <w:t xml:space="preserve">Увеличивается доходная часть на </w:t>
      </w:r>
      <w:r w:rsidR="004B37E2">
        <w:rPr>
          <w:bCs/>
        </w:rPr>
        <w:t>22 257,3</w:t>
      </w:r>
      <w:r w:rsidRPr="00C8486F">
        <w:rPr>
          <w:bCs/>
        </w:rPr>
        <w:t xml:space="preserve"> тыс. рублей  за счет поступлений:</w:t>
      </w:r>
    </w:p>
    <w:p w:rsidR="004B37E2" w:rsidRPr="00CB4215" w:rsidRDefault="004B37E2" w:rsidP="004B37E2">
      <w:pPr>
        <w:jc w:val="both"/>
      </w:pPr>
      <w:r w:rsidRPr="00CB4215">
        <w:t>- платы за негативное воздействие на окружающую среду и платежей по искам о возмещении вреда в сумме 21</w:t>
      </w:r>
      <w:r>
        <w:t xml:space="preserve"> </w:t>
      </w:r>
      <w:r w:rsidRPr="00CB4215">
        <w:t>957,3 тыс. рублей (поступивших сверх объема, утвержденного решением о бюджете);</w:t>
      </w:r>
    </w:p>
    <w:p w:rsidR="004B37E2" w:rsidRPr="00CB4215" w:rsidRDefault="004B37E2" w:rsidP="004B37E2">
      <w:pPr>
        <w:jc w:val="both"/>
        <w:rPr>
          <w:color w:val="000000"/>
        </w:rPr>
      </w:pPr>
      <w:r w:rsidRPr="00CB4215">
        <w:rPr>
          <w:color w:val="000000"/>
        </w:rPr>
        <w:t xml:space="preserve">- прочих безвозмездных поступлений от индивидуального предпринимателя на </w:t>
      </w:r>
      <w:r w:rsidRPr="00CB4215">
        <w:t xml:space="preserve">проведение </w:t>
      </w:r>
      <w:r w:rsidRPr="00CB4215">
        <w:rPr>
          <w:lang w:val="en-US"/>
        </w:rPr>
        <w:t>V</w:t>
      </w:r>
      <w:r w:rsidRPr="00CB4215">
        <w:t xml:space="preserve"> спартакиады по зимним видам спорта</w:t>
      </w:r>
      <w:r w:rsidRPr="00CB4215">
        <w:rPr>
          <w:color w:val="000000"/>
        </w:rPr>
        <w:t xml:space="preserve"> в сумме 300,0 тыс. рублей</w:t>
      </w:r>
      <w:r>
        <w:rPr>
          <w:color w:val="000000"/>
        </w:rPr>
        <w:t>.</w:t>
      </w:r>
      <w:r w:rsidRPr="00CB4215">
        <w:rPr>
          <w:color w:val="000000"/>
        </w:rPr>
        <w:t xml:space="preserve"> </w:t>
      </w:r>
    </w:p>
    <w:p w:rsidR="003B714E" w:rsidRPr="00C8486F" w:rsidRDefault="003B714E" w:rsidP="003B714E">
      <w:pPr>
        <w:ind w:firstLine="708"/>
        <w:jc w:val="both"/>
        <w:rPr>
          <w:sz w:val="20"/>
          <w:szCs w:val="20"/>
        </w:rPr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4D13E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9D1088" w:rsidRDefault="00804869" w:rsidP="001E338D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D8106A">
        <w:rPr>
          <w:b/>
        </w:rPr>
        <w:t>1</w:t>
      </w:r>
      <w:r w:rsidR="00B3368B">
        <w:rPr>
          <w:b/>
        </w:rPr>
        <w:t>8</w:t>
      </w:r>
      <w:r w:rsidR="00D8106A">
        <w:rPr>
          <w:b/>
        </w:rPr>
        <w:t>5</w:t>
      </w:r>
      <w:r w:rsidR="00B3368B">
        <w:rPr>
          <w:b/>
        </w:rPr>
        <w:t> 264,6</w:t>
      </w:r>
      <w:r w:rsidR="003F36A9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3E12E7">
        <w:rPr>
          <w:b/>
        </w:rPr>
        <w:t>6</w:t>
      </w:r>
      <w:r w:rsidR="00D8106A">
        <w:rPr>
          <w:b/>
        </w:rPr>
        <w:t> 8</w:t>
      </w:r>
      <w:r w:rsidR="00B3368B">
        <w:rPr>
          <w:b/>
        </w:rPr>
        <w:t>3</w:t>
      </w:r>
      <w:r w:rsidR="00D8106A">
        <w:rPr>
          <w:b/>
        </w:rPr>
        <w:t>7</w:t>
      </w:r>
      <w:r w:rsidR="00B3368B">
        <w:rPr>
          <w:b/>
        </w:rPr>
        <w:t> 659,</w:t>
      </w:r>
      <w:r w:rsidR="00D8106A">
        <w:rPr>
          <w:b/>
        </w:rPr>
        <w:t>3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="00CF60D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04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8860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CE53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CE530A">
              <w:rPr>
                <w:b/>
                <w:bCs/>
                <w:color w:val="000000"/>
                <w:sz w:val="22"/>
                <w:szCs w:val="22"/>
              </w:rPr>
              <w:t>май</w:t>
            </w:r>
            <w:r w:rsidR="00B008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B37E2" w:rsidRPr="0089108F" w:rsidTr="004D6B56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6 652 394,7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 w:rsidP="00B3368B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6 8</w:t>
            </w:r>
            <w:r w:rsidR="00B3368B">
              <w:rPr>
                <w:b/>
                <w:bCs/>
                <w:sz w:val="22"/>
                <w:szCs w:val="22"/>
              </w:rPr>
              <w:t>3</w:t>
            </w:r>
            <w:r w:rsidRPr="00CE530A">
              <w:rPr>
                <w:b/>
                <w:bCs/>
                <w:sz w:val="22"/>
                <w:szCs w:val="22"/>
              </w:rPr>
              <w:t xml:space="preserve">7 </w:t>
            </w:r>
            <w:r w:rsidR="00B3368B">
              <w:rPr>
                <w:b/>
                <w:bCs/>
                <w:sz w:val="22"/>
                <w:szCs w:val="22"/>
              </w:rPr>
              <w:t>659</w:t>
            </w:r>
            <w:r w:rsidRPr="00CE530A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 w:rsidP="00B3368B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1</w:t>
            </w:r>
            <w:r w:rsidR="00B3368B">
              <w:rPr>
                <w:b/>
                <w:bCs/>
                <w:sz w:val="22"/>
                <w:szCs w:val="22"/>
              </w:rPr>
              <w:t>8</w:t>
            </w:r>
            <w:r w:rsidRPr="00CE530A">
              <w:rPr>
                <w:b/>
                <w:bCs/>
                <w:sz w:val="22"/>
                <w:szCs w:val="22"/>
              </w:rPr>
              <w:t xml:space="preserve">5 </w:t>
            </w:r>
            <w:r w:rsidR="00B3368B">
              <w:rPr>
                <w:b/>
                <w:bCs/>
                <w:sz w:val="22"/>
                <w:szCs w:val="22"/>
              </w:rPr>
              <w:t>264</w:t>
            </w:r>
            <w:r w:rsidRPr="00CE530A">
              <w:rPr>
                <w:b/>
                <w:bCs/>
                <w:sz w:val="22"/>
                <w:szCs w:val="22"/>
              </w:rPr>
              <w:t>,6</w:t>
            </w:r>
          </w:p>
        </w:tc>
      </w:tr>
      <w:tr w:rsidR="004B37E2" w:rsidRPr="0089108F" w:rsidTr="004D6B56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3 672 339,3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 w:rsidP="00B3368B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3 8</w:t>
            </w:r>
            <w:r w:rsidR="00B3368B">
              <w:rPr>
                <w:b/>
                <w:bCs/>
                <w:sz w:val="22"/>
                <w:szCs w:val="22"/>
              </w:rPr>
              <w:t>5</w:t>
            </w:r>
            <w:r w:rsidRPr="00CE530A">
              <w:rPr>
                <w:b/>
                <w:bCs/>
                <w:sz w:val="22"/>
                <w:szCs w:val="22"/>
              </w:rPr>
              <w:t>7</w:t>
            </w:r>
            <w:r w:rsidR="00B3368B">
              <w:rPr>
                <w:b/>
                <w:bCs/>
                <w:sz w:val="22"/>
                <w:szCs w:val="22"/>
              </w:rPr>
              <w:t> 603,</w:t>
            </w:r>
            <w:r w:rsidRPr="00CE530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 w:rsidP="00B3368B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1</w:t>
            </w:r>
            <w:r w:rsidR="00B3368B">
              <w:rPr>
                <w:b/>
                <w:bCs/>
                <w:sz w:val="22"/>
                <w:szCs w:val="22"/>
              </w:rPr>
              <w:t>8</w:t>
            </w:r>
            <w:r w:rsidRPr="00CE530A">
              <w:rPr>
                <w:b/>
                <w:bCs/>
                <w:sz w:val="22"/>
                <w:szCs w:val="22"/>
              </w:rPr>
              <w:t>5</w:t>
            </w:r>
            <w:r w:rsidR="00B3368B">
              <w:rPr>
                <w:b/>
                <w:bCs/>
                <w:sz w:val="22"/>
                <w:szCs w:val="22"/>
              </w:rPr>
              <w:t> 264,6</w:t>
            </w:r>
          </w:p>
        </w:tc>
      </w:tr>
      <w:tr w:rsidR="004B37E2" w:rsidRPr="0089108F" w:rsidTr="00781A86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489 397,4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B3368B" w:rsidP="00B3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501 459,9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B3368B" w:rsidP="00B3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37E2" w:rsidRPr="00CE530A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062</w:t>
            </w:r>
            <w:r w:rsidR="004B37E2" w:rsidRPr="00CE530A">
              <w:rPr>
                <w:sz w:val="22"/>
                <w:szCs w:val="22"/>
              </w:rPr>
              <w:t>,5</w:t>
            </w:r>
          </w:p>
        </w:tc>
      </w:tr>
      <w:tr w:rsidR="004B37E2" w:rsidRPr="0089108F" w:rsidTr="00B3368B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 w:rsidP="00B3368B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27 511,2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7E2" w:rsidRPr="00CE530A" w:rsidRDefault="004B37E2" w:rsidP="00B3368B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27 511,2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 w:rsidP="00B3368B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4B37E2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198 009,2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226 307,0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28 297,8</w:t>
            </w:r>
          </w:p>
        </w:tc>
      </w:tr>
      <w:tr w:rsidR="004B37E2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53 510,4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87 587,6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34 077,2</w:t>
            </w:r>
          </w:p>
        </w:tc>
      </w:tr>
      <w:tr w:rsidR="004B37E2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114 766,3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136 723,6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21 957,3</w:t>
            </w:r>
          </w:p>
        </w:tc>
      </w:tr>
      <w:tr w:rsidR="004B37E2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2 349 194,7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2 420 506,4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71 311,7</w:t>
            </w:r>
          </w:p>
        </w:tc>
      </w:tr>
      <w:tr w:rsidR="004B37E2" w:rsidRPr="0089108F" w:rsidTr="00781A86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155 361,7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162 622,7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7 261,0</w:t>
            </w:r>
          </w:p>
        </w:tc>
      </w:tr>
      <w:tr w:rsidR="004B37E2" w:rsidRPr="0089108F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77 911,7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87 067,0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9 155,3</w:t>
            </w:r>
          </w:p>
        </w:tc>
      </w:tr>
      <w:tr w:rsidR="004B37E2" w:rsidRPr="0089108F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203 961,7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205 103,5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1 141,8</w:t>
            </w:r>
          </w:p>
        </w:tc>
      </w:tr>
      <w:tr w:rsidR="004B37E2" w:rsidRPr="0089108F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2 715,0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2 954 313,9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2 954 313,9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E530A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7 635,3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7 635,3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77 867,3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77 867,3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2 478 200,1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2 478 200,1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232 095,3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232 095,3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37638C" w:rsidRDefault="00CE530A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158 515,9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158 515,9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7C6810" w:rsidRDefault="00CE530A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8C78F7" w:rsidRDefault="00CE530A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3 222,3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3 222,3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7C6810" w:rsidRDefault="00CE530A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155 293,6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155 293,6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563A05" w:rsidTr="00DC6A31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25 741,5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30A" w:rsidRPr="00CE530A" w:rsidRDefault="00CE530A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25 741,5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E530A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1 706,3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1 706,3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245,1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23 790,1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23 790,1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C8486F">
        <w:t xml:space="preserve">Российской Федерации </w:t>
      </w:r>
      <w:r>
        <w:t xml:space="preserve">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</w:t>
      </w:r>
      <w:r w:rsidR="00BC049B">
        <w:t>Российской Федерации</w:t>
      </w:r>
      <w:r>
        <w:t xml:space="preserve">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CE530A">
        <w:rPr>
          <w:b/>
        </w:rPr>
        <w:t>175 414,6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ED7AC9" w:rsidP="0046656F">
      <w:pPr>
        <w:jc w:val="both"/>
        <w:rPr>
          <w:b/>
        </w:rPr>
      </w:pPr>
      <w:r>
        <w:rPr>
          <w:b/>
        </w:rPr>
        <w:t xml:space="preserve"> </w:t>
      </w:r>
    </w:p>
    <w:p w:rsidR="00CD5657" w:rsidRPr="00617408" w:rsidRDefault="00F61F33" w:rsidP="007E629D">
      <w:pPr>
        <w:jc w:val="both"/>
      </w:pPr>
      <w:r w:rsidRPr="00617408">
        <w:rPr>
          <w:b/>
        </w:rPr>
        <w:t>раздел 0100 «Общегосударственные вопросы»</w:t>
      </w:r>
      <w:r w:rsidRPr="00617408">
        <w:t xml:space="preserve">  увеличение на сумму  на сумму </w:t>
      </w:r>
      <w:r w:rsidR="00B3368B">
        <w:t>1</w:t>
      </w:r>
      <w:r w:rsidR="00B2653A">
        <w:rPr>
          <w:b/>
        </w:rPr>
        <w:t>2</w:t>
      </w:r>
      <w:r w:rsidR="00B3368B">
        <w:rPr>
          <w:b/>
        </w:rPr>
        <w:t> 062,5</w:t>
      </w:r>
      <w:r w:rsidRPr="00617408">
        <w:t xml:space="preserve"> тыс. рублей  обусловлено</w:t>
      </w:r>
      <w:r w:rsidR="00FE1DE0" w:rsidRPr="00617408">
        <w:t xml:space="preserve">: </w:t>
      </w:r>
    </w:p>
    <w:p w:rsidR="001D7456" w:rsidRPr="00604F4F" w:rsidRDefault="001D7456" w:rsidP="001D7456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E6123">
        <w:rPr>
          <w:color w:val="000000"/>
        </w:rPr>
        <w:t>предоставление</w:t>
      </w:r>
      <w:r>
        <w:rPr>
          <w:color w:val="000000"/>
        </w:rPr>
        <w:t>м</w:t>
      </w:r>
      <w:r w:rsidRPr="00FE6123">
        <w:rPr>
          <w:color w:val="000000"/>
        </w:rPr>
        <w:t xml:space="preserve"> поселениям межбюджетных </w:t>
      </w:r>
      <w:r w:rsidRPr="00604F4F">
        <w:rPr>
          <w:color w:val="000000"/>
        </w:rPr>
        <w:t xml:space="preserve">трансфертов в рамках празднования 50-летия БАМа в сумме </w:t>
      </w:r>
      <w:r w:rsidR="00B3368B">
        <w:rPr>
          <w:color w:val="000000"/>
        </w:rPr>
        <w:t>1</w:t>
      </w:r>
      <w:r>
        <w:rPr>
          <w:color w:val="000000"/>
        </w:rPr>
        <w:t>2</w:t>
      </w:r>
      <w:r w:rsidR="00B3368B">
        <w:rPr>
          <w:color w:val="000000"/>
        </w:rPr>
        <w:t xml:space="preserve"> 062,5 </w:t>
      </w:r>
      <w:r w:rsidRPr="00604F4F">
        <w:rPr>
          <w:color w:val="000000"/>
        </w:rPr>
        <w:t>тыс. рублей</w:t>
      </w:r>
      <w:r>
        <w:rPr>
          <w:color w:val="000000"/>
        </w:rPr>
        <w:t xml:space="preserve"> на ремонт муниципальных помещений</w:t>
      </w:r>
      <w:r w:rsidRPr="00604F4F">
        <w:rPr>
          <w:color w:val="000000"/>
        </w:rPr>
        <w:t>;</w:t>
      </w:r>
    </w:p>
    <w:p w:rsidR="00575CE8" w:rsidRPr="00C8486F" w:rsidRDefault="00575CE8" w:rsidP="00C8486F">
      <w:pPr>
        <w:pStyle w:val="af"/>
        <w:spacing w:after="0"/>
        <w:ind w:firstLine="0"/>
        <w:jc w:val="both"/>
        <w:rPr>
          <w:b/>
        </w:rPr>
      </w:pPr>
    </w:p>
    <w:p w:rsidR="000D19B4" w:rsidRPr="00C8486F" w:rsidRDefault="000D19B4" w:rsidP="00C8486F">
      <w:pPr>
        <w:jc w:val="both"/>
      </w:pPr>
      <w:r w:rsidRPr="00C8486F">
        <w:rPr>
          <w:b/>
        </w:rPr>
        <w:t>раздел 0</w:t>
      </w:r>
      <w:r w:rsidR="002E3319" w:rsidRPr="00C8486F">
        <w:rPr>
          <w:b/>
        </w:rPr>
        <w:t>4</w:t>
      </w:r>
      <w:r w:rsidRPr="00C8486F">
        <w:rPr>
          <w:b/>
        </w:rPr>
        <w:t>00 «</w:t>
      </w:r>
      <w:r w:rsidR="002E3319" w:rsidRPr="00C8486F">
        <w:rPr>
          <w:b/>
        </w:rPr>
        <w:t>Национальная экономика</w:t>
      </w:r>
      <w:r w:rsidRPr="00C8486F">
        <w:rPr>
          <w:b/>
        </w:rPr>
        <w:t>»</w:t>
      </w:r>
      <w:r w:rsidRPr="00C8486F">
        <w:t xml:space="preserve">  у</w:t>
      </w:r>
      <w:r w:rsidR="003F36A9" w:rsidRPr="00C8486F">
        <w:t>величение</w:t>
      </w:r>
      <w:r w:rsidRPr="00C8486F">
        <w:t xml:space="preserve"> на сумму  на сумму </w:t>
      </w:r>
      <w:r w:rsidR="00B2653A" w:rsidRPr="001D7456">
        <w:rPr>
          <w:b/>
          <w:bCs/>
        </w:rPr>
        <w:t>2</w:t>
      </w:r>
      <w:r w:rsidR="00CE530A" w:rsidRPr="001D7456">
        <w:rPr>
          <w:b/>
          <w:bCs/>
        </w:rPr>
        <w:t>8 297,8</w:t>
      </w:r>
      <w:r w:rsidR="003F36A9" w:rsidRPr="00C8486F">
        <w:rPr>
          <w:b/>
          <w:bCs/>
        </w:rPr>
        <w:t xml:space="preserve"> </w:t>
      </w:r>
      <w:r w:rsidRPr="00C8486F">
        <w:t xml:space="preserve">тыс. рублей  обусловлено: </w:t>
      </w:r>
    </w:p>
    <w:p w:rsidR="004F1C88" w:rsidRDefault="001D7456" w:rsidP="00C8486F">
      <w:pPr>
        <w:jc w:val="both"/>
      </w:pPr>
      <w:r>
        <w:t xml:space="preserve">- </w:t>
      </w:r>
      <w:r w:rsidRPr="00FE6123">
        <w:rPr>
          <w:color w:val="000000"/>
        </w:rPr>
        <w:t xml:space="preserve">на предоставление поселениям межбюджетных </w:t>
      </w:r>
      <w:r w:rsidRPr="00604F4F">
        <w:rPr>
          <w:color w:val="000000"/>
        </w:rPr>
        <w:t>трансфертов поселени</w:t>
      </w:r>
      <w:r>
        <w:rPr>
          <w:color w:val="000000"/>
        </w:rPr>
        <w:t>ям</w:t>
      </w:r>
      <w:r w:rsidRPr="00604F4F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="006A341C" w:rsidRPr="008778D0">
        <w:t>МП «Повышение безопасности дорожного движения на межселенных автодорогах Нерюнгринского района на 2021-2026 годы»</w:t>
      </w:r>
      <w:r w:rsidR="006A341C">
        <w:t xml:space="preserve">  для</w:t>
      </w:r>
      <w:r w:rsidR="006A341C" w:rsidRPr="008778D0">
        <w:t xml:space="preserve"> </w:t>
      </w:r>
      <w:r w:rsidR="006A341C" w:rsidRPr="008778D0">
        <w:rPr>
          <w:bCs/>
        </w:rPr>
        <w:t>софинансировани</w:t>
      </w:r>
      <w:r w:rsidR="006A341C">
        <w:rPr>
          <w:bCs/>
        </w:rPr>
        <w:t>я</w:t>
      </w:r>
      <w:r w:rsidR="006A341C" w:rsidRPr="008778D0">
        <w:rPr>
          <w:bCs/>
        </w:rPr>
        <w:t xml:space="preserve"> ремонта улично-дорожной сети поселений</w:t>
      </w:r>
      <w:r w:rsidR="006A341C" w:rsidRPr="008778D0">
        <w:t xml:space="preserve"> в сумме </w:t>
      </w:r>
      <w:r w:rsidR="006A341C">
        <w:t>2</w:t>
      </w:r>
      <w:r>
        <w:t xml:space="preserve"> </w:t>
      </w:r>
      <w:r w:rsidR="006A341C">
        <w:t>497,8</w:t>
      </w:r>
      <w:r w:rsidR="006A341C" w:rsidRPr="008778D0">
        <w:t xml:space="preserve"> тыс. рублей;</w:t>
      </w:r>
    </w:p>
    <w:p w:rsidR="006A341C" w:rsidRDefault="001D7456" w:rsidP="00C8486F">
      <w:pPr>
        <w:jc w:val="both"/>
      </w:pPr>
      <w:r>
        <w:rPr>
          <w:bCs/>
        </w:rPr>
        <w:t>- увеличением финансирования по муниципальной программе</w:t>
      </w:r>
      <w:r w:rsidR="004E2D26" w:rsidRPr="00B41D8E">
        <w:t xml:space="preserve"> «Управление муниципальной собственностью муниципального образования «Нерюнгринский район» на 2021-2026 годы» в сумме 25</w:t>
      </w:r>
      <w:r w:rsidR="00D8106A">
        <w:t xml:space="preserve"> </w:t>
      </w:r>
      <w:r w:rsidR="004E2D26" w:rsidRPr="00B41D8E">
        <w:t>800,0 тыс. рублей  на приобретение двух автобусов</w:t>
      </w:r>
      <w:r>
        <w:t xml:space="preserve"> для межселенных перевозок</w:t>
      </w:r>
      <w:r w:rsidR="00D8106A">
        <w:t>;</w:t>
      </w:r>
    </w:p>
    <w:p w:rsidR="004E2D26" w:rsidRPr="00C8486F" w:rsidRDefault="004E2D26" w:rsidP="00C8486F">
      <w:pPr>
        <w:jc w:val="both"/>
        <w:rPr>
          <w:b/>
        </w:rPr>
      </w:pPr>
    </w:p>
    <w:p w:rsidR="004C7B74" w:rsidRPr="00C8486F" w:rsidRDefault="00637582" w:rsidP="00C8486F">
      <w:pPr>
        <w:jc w:val="both"/>
      </w:pPr>
      <w:r w:rsidRPr="00C8486F">
        <w:rPr>
          <w:b/>
        </w:rPr>
        <w:t>раздел 0</w:t>
      </w:r>
      <w:r w:rsidR="002E3319" w:rsidRPr="00C8486F">
        <w:rPr>
          <w:b/>
        </w:rPr>
        <w:t>5</w:t>
      </w:r>
      <w:r w:rsidRPr="00C8486F">
        <w:rPr>
          <w:b/>
        </w:rPr>
        <w:t>00 «</w:t>
      </w:r>
      <w:r w:rsidR="002E3319" w:rsidRPr="00C8486F">
        <w:rPr>
          <w:b/>
        </w:rPr>
        <w:t>Жилищно-коммунальное хозяйство</w:t>
      </w:r>
      <w:r w:rsidRPr="00C8486F">
        <w:rPr>
          <w:b/>
        </w:rPr>
        <w:t>»</w:t>
      </w:r>
      <w:r w:rsidRPr="00C8486F">
        <w:t xml:space="preserve"> </w:t>
      </w:r>
      <w:r w:rsidR="00510F7E" w:rsidRPr="00C8486F">
        <w:t xml:space="preserve"> </w:t>
      </w:r>
      <w:r w:rsidR="008C7532" w:rsidRPr="00C8486F">
        <w:t>у</w:t>
      </w:r>
      <w:r w:rsidR="00B2653A" w:rsidRPr="00C8486F">
        <w:t>меньшение</w:t>
      </w:r>
      <w:r w:rsidR="00041178" w:rsidRPr="00C8486F">
        <w:t xml:space="preserve"> </w:t>
      </w:r>
      <w:r w:rsidR="00EF45F8" w:rsidRPr="00C8486F">
        <w:t xml:space="preserve"> </w:t>
      </w:r>
      <w:r w:rsidR="00471273" w:rsidRPr="00C8486F">
        <w:t xml:space="preserve">на </w:t>
      </w:r>
      <w:r w:rsidR="008C7532" w:rsidRPr="00C8486F">
        <w:t xml:space="preserve">сумму </w:t>
      </w:r>
      <w:r w:rsidR="006F42FE" w:rsidRPr="00C8486F">
        <w:t xml:space="preserve"> </w:t>
      </w:r>
      <w:r w:rsidR="00510F7E" w:rsidRPr="00C8486F">
        <w:t>на сумму</w:t>
      </w:r>
      <w:r w:rsidR="000D19B4" w:rsidRPr="00C8486F">
        <w:t xml:space="preserve"> </w:t>
      </w:r>
      <w:r w:rsidR="00CE530A">
        <w:rPr>
          <w:b/>
          <w:bCs/>
        </w:rPr>
        <w:t xml:space="preserve">34 077,2 </w:t>
      </w:r>
      <w:r w:rsidR="000D19B4" w:rsidRPr="00C8486F">
        <w:rPr>
          <w:b/>
          <w:bCs/>
        </w:rPr>
        <w:t xml:space="preserve"> </w:t>
      </w:r>
      <w:r w:rsidR="00510F7E" w:rsidRPr="00C8486F">
        <w:t xml:space="preserve"> тыс. рублей </w:t>
      </w:r>
      <w:r w:rsidR="0046656F" w:rsidRPr="00C8486F">
        <w:t xml:space="preserve"> </w:t>
      </w:r>
      <w:r w:rsidR="00510F7E" w:rsidRPr="00C8486F">
        <w:t>обусловлено</w:t>
      </w:r>
      <w:r w:rsidR="004C7B74" w:rsidRPr="00C8486F">
        <w:t>:</w:t>
      </w:r>
      <w:r w:rsidR="00AC77F9" w:rsidRPr="00C8486F">
        <w:t xml:space="preserve"> </w:t>
      </w:r>
    </w:p>
    <w:p w:rsidR="006A341C" w:rsidRPr="00604F4F" w:rsidRDefault="006A341C" w:rsidP="004E2D26">
      <w:pPr>
        <w:pStyle w:val="af"/>
        <w:spacing w:after="0"/>
        <w:ind w:firstLine="0"/>
        <w:jc w:val="both"/>
        <w:rPr>
          <w:color w:val="000000"/>
        </w:rPr>
      </w:pPr>
      <w:r w:rsidRPr="00FE6123">
        <w:rPr>
          <w:color w:val="000000"/>
        </w:rPr>
        <w:t xml:space="preserve">- на предоставление поселениям межбюджетных </w:t>
      </w:r>
      <w:r w:rsidRPr="00604F4F">
        <w:rPr>
          <w:color w:val="000000"/>
        </w:rPr>
        <w:t xml:space="preserve">трансфертов в сумме </w:t>
      </w:r>
      <w:r>
        <w:rPr>
          <w:color w:val="000000"/>
        </w:rPr>
        <w:t>36</w:t>
      </w:r>
      <w:r w:rsidR="004E2D26">
        <w:rPr>
          <w:color w:val="000000"/>
        </w:rPr>
        <w:t xml:space="preserve"> </w:t>
      </w:r>
      <w:r>
        <w:rPr>
          <w:color w:val="000000"/>
        </w:rPr>
        <w:t>289,7</w:t>
      </w:r>
      <w:r w:rsidRPr="00604F4F">
        <w:rPr>
          <w:color w:val="000000"/>
        </w:rPr>
        <w:t xml:space="preserve"> тыс. рублей в том числе:</w:t>
      </w:r>
    </w:p>
    <w:p w:rsidR="006A341C" w:rsidRPr="00604F4F" w:rsidRDefault="006A341C" w:rsidP="006A341C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04F4F">
        <w:rPr>
          <w:color w:val="000000"/>
        </w:rPr>
        <w:t>на софинансирование финансового участия поселений в концессионном соглашении</w:t>
      </w:r>
      <w:r>
        <w:rPr>
          <w:color w:val="000000"/>
        </w:rPr>
        <w:t xml:space="preserve"> по объектам коммунального комплекса поселений</w:t>
      </w:r>
      <w:r w:rsidRPr="00604F4F">
        <w:rPr>
          <w:color w:val="000000"/>
        </w:rPr>
        <w:t xml:space="preserve"> в сумме 29</w:t>
      </w:r>
      <w:r w:rsidR="004E2D26">
        <w:rPr>
          <w:color w:val="000000"/>
        </w:rPr>
        <w:t xml:space="preserve"> </w:t>
      </w:r>
      <w:r w:rsidRPr="00604F4F">
        <w:rPr>
          <w:color w:val="000000"/>
        </w:rPr>
        <w:t>520 тыс. рублей;</w:t>
      </w:r>
    </w:p>
    <w:p w:rsidR="006A341C" w:rsidRPr="00604F4F" w:rsidRDefault="006A341C" w:rsidP="006A341C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604F4F">
        <w:rPr>
          <w:color w:val="000000"/>
        </w:rPr>
        <w:t xml:space="preserve">на благоустройство  поселений в рамках празднования 50-летия БАМа в сумме </w:t>
      </w:r>
      <w:r w:rsidR="001D7456">
        <w:rPr>
          <w:color w:val="000000"/>
        </w:rPr>
        <w:t>4 553,7</w:t>
      </w:r>
      <w:r w:rsidRPr="00604F4F">
        <w:rPr>
          <w:color w:val="000000"/>
        </w:rPr>
        <w:t xml:space="preserve"> тыс. рублей;</w:t>
      </w:r>
    </w:p>
    <w:p w:rsidR="00A077F2" w:rsidRPr="00C8486F" w:rsidRDefault="00A077F2" w:rsidP="006A341C">
      <w:pPr>
        <w:pStyle w:val="af"/>
        <w:spacing w:after="0"/>
        <w:ind w:firstLine="0"/>
        <w:jc w:val="both"/>
        <w:rPr>
          <w:bCs/>
          <w:i/>
        </w:rPr>
      </w:pPr>
    </w:p>
    <w:p w:rsidR="00C52207" w:rsidRPr="00C8486F" w:rsidRDefault="00C52207" w:rsidP="00C8486F">
      <w:pPr>
        <w:jc w:val="both"/>
      </w:pPr>
      <w:r w:rsidRPr="00C8486F">
        <w:rPr>
          <w:b/>
        </w:rPr>
        <w:t>раздел 0600 «Охрана окружающей среды»</w:t>
      </w:r>
      <w:r w:rsidRPr="00C8486F">
        <w:t xml:space="preserve"> у</w:t>
      </w:r>
      <w:r w:rsidR="00B2653A" w:rsidRPr="00C8486F">
        <w:t>меньшение</w:t>
      </w:r>
      <w:r w:rsidRPr="00C8486F">
        <w:t xml:space="preserve">  на сумму  на сумму </w:t>
      </w:r>
      <w:r w:rsidR="00CE530A" w:rsidRPr="001D7456">
        <w:rPr>
          <w:b/>
          <w:bCs/>
        </w:rPr>
        <w:t>21 957,3</w:t>
      </w:r>
      <w:r w:rsidRPr="00C8486F">
        <w:rPr>
          <w:b/>
          <w:bCs/>
        </w:rPr>
        <w:t xml:space="preserve"> </w:t>
      </w:r>
      <w:r w:rsidRPr="00C8486F">
        <w:t xml:space="preserve"> тыс. рублей  обусловлено: </w:t>
      </w:r>
    </w:p>
    <w:p w:rsidR="002E6404" w:rsidRPr="001D7456" w:rsidRDefault="001D7456" w:rsidP="00C8486F">
      <w:pPr>
        <w:pStyle w:val="af"/>
        <w:spacing w:after="0"/>
        <w:ind w:firstLine="0"/>
        <w:jc w:val="both"/>
        <w:rPr>
          <w:bCs/>
        </w:rPr>
      </w:pPr>
      <w:r>
        <w:rPr>
          <w:bCs/>
        </w:rPr>
        <w:t xml:space="preserve">- </w:t>
      </w:r>
      <w:r w:rsidR="004E2D26">
        <w:rPr>
          <w:bCs/>
        </w:rPr>
        <w:t>увелич</w:t>
      </w:r>
      <w:r>
        <w:rPr>
          <w:bCs/>
        </w:rPr>
        <w:t>ением финансирования по муниципальной программе</w:t>
      </w:r>
      <w:r w:rsidR="004E2D26" w:rsidRPr="007E0019">
        <w:t xml:space="preserve"> «Охрана окружающей среды и природных ресурсов  Нерюнгринского района на 2021-202</w:t>
      </w:r>
      <w:r w:rsidR="004E2D26">
        <w:t>6</w:t>
      </w:r>
      <w:r w:rsidR="004E2D26" w:rsidRPr="007E0019">
        <w:t xml:space="preserve"> годы»</w:t>
      </w:r>
      <w:r w:rsidR="004E2D26">
        <w:t xml:space="preserve"> на реализацию плана природоохранных мероприятий (предоставление межбюджетных трансфертов на ликвидацию мест несанкционированного размещения отходов на территории поселений)  в сумме 21957,3 тыс. рублей за счет поступившей платы за негативное воздействие на окружающую среду;</w:t>
      </w:r>
    </w:p>
    <w:p w:rsidR="004E2D26" w:rsidRPr="00C8486F" w:rsidRDefault="004E2D26" w:rsidP="00C8486F">
      <w:pPr>
        <w:pStyle w:val="af"/>
        <w:spacing w:after="0"/>
        <w:ind w:firstLine="0"/>
        <w:jc w:val="both"/>
      </w:pPr>
    </w:p>
    <w:p w:rsidR="007C068B" w:rsidRDefault="00A651AA" w:rsidP="00C8486F">
      <w:pPr>
        <w:suppressAutoHyphens/>
        <w:jc w:val="both"/>
        <w:rPr>
          <w:bCs/>
        </w:rPr>
      </w:pPr>
      <w:r w:rsidRPr="00C8486F">
        <w:rPr>
          <w:b/>
          <w:bCs/>
        </w:rPr>
        <w:t>раздел 0700 «Образование»</w:t>
      </w:r>
      <w:r w:rsidRPr="00C8486F">
        <w:rPr>
          <w:bCs/>
        </w:rPr>
        <w:t xml:space="preserve"> у</w:t>
      </w:r>
      <w:r w:rsidR="00EF45F8" w:rsidRPr="00C8486F">
        <w:rPr>
          <w:bCs/>
        </w:rPr>
        <w:t>величение</w:t>
      </w:r>
      <w:r w:rsidR="00D96DB3" w:rsidRPr="00C8486F">
        <w:rPr>
          <w:bCs/>
        </w:rPr>
        <w:t xml:space="preserve"> финансирования</w:t>
      </w:r>
      <w:r w:rsidRPr="00C8486F">
        <w:rPr>
          <w:bCs/>
        </w:rPr>
        <w:t xml:space="preserve"> в сумме </w:t>
      </w:r>
      <w:r w:rsidR="00CE530A">
        <w:rPr>
          <w:b/>
          <w:bCs/>
        </w:rPr>
        <w:t>71 311,7</w:t>
      </w:r>
      <w:r w:rsidR="000D19B4" w:rsidRPr="00C8486F">
        <w:rPr>
          <w:b/>
          <w:bCs/>
        </w:rPr>
        <w:t xml:space="preserve"> </w:t>
      </w:r>
      <w:r w:rsidRPr="00C8486F">
        <w:rPr>
          <w:bCs/>
        </w:rPr>
        <w:t>тыс. рублей обусловлено:</w:t>
      </w:r>
      <w:r w:rsidR="007C068B" w:rsidRPr="00C8486F">
        <w:rPr>
          <w:bCs/>
        </w:rPr>
        <w:t xml:space="preserve"> </w:t>
      </w:r>
    </w:p>
    <w:p w:rsidR="006A341C" w:rsidRDefault="006A341C" w:rsidP="006A341C">
      <w:pPr>
        <w:pStyle w:val="af"/>
        <w:ind w:firstLine="720"/>
        <w:jc w:val="both"/>
      </w:pPr>
      <w:r w:rsidRPr="00B41D8E">
        <w:t>1) на ремонт систем водоснабжения и водоотведения, бассейна, ограждений, монтаж охранной сигнализации учреждений образования в сумме 65</w:t>
      </w:r>
      <w:r w:rsidR="004E2D26">
        <w:t xml:space="preserve"> </w:t>
      </w:r>
      <w:r w:rsidRPr="00B41D8E">
        <w:t>678,3 тыс. рублей</w:t>
      </w:r>
      <w:r w:rsidR="004E2D26">
        <w:t>:</w:t>
      </w:r>
    </w:p>
    <w:tbl>
      <w:tblPr>
        <w:tblW w:w="10187" w:type="dxa"/>
        <w:tblInd w:w="93" w:type="dxa"/>
        <w:tblLook w:val="04A0" w:firstRow="1" w:lastRow="0" w:firstColumn="1" w:lastColumn="0" w:noHBand="0" w:noVBand="1"/>
      </w:tblPr>
      <w:tblGrid>
        <w:gridCol w:w="2992"/>
        <w:gridCol w:w="5927"/>
        <w:gridCol w:w="1268"/>
      </w:tblGrid>
      <w:tr w:rsidR="004E2D26" w:rsidRPr="004E2D26" w:rsidTr="008D16F7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4E2D26" w:rsidRPr="004E2D26" w:rsidTr="008D16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МОУ СОШ №9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Капитальный ремонт гаража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8D16F7" w:rsidP="00C72D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12 881,17</w:t>
            </w:r>
          </w:p>
        </w:tc>
      </w:tr>
      <w:tr w:rsidR="004E2D26" w:rsidRPr="004E2D26" w:rsidTr="008D16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МОУ СОШ №16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Замена оконных блоков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5 333,58</w:t>
            </w:r>
          </w:p>
        </w:tc>
      </w:tr>
      <w:tr w:rsidR="004E2D26" w:rsidRPr="004E2D26" w:rsidTr="008D16F7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МОУ СОШ №2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Замена ограждения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6 358,98</w:t>
            </w:r>
          </w:p>
        </w:tc>
      </w:tr>
      <w:tr w:rsidR="004E2D26" w:rsidRPr="004E2D26" w:rsidTr="008D16F7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Монтаж системы охранной сигнализации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2 845,15</w:t>
            </w:r>
          </w:p>
        </w:tc>
      </w:tr>
      <w:tr w:rsidR="004E2D26" w:rsidRPr="004E2D26" w:rsidTr="008D16F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Монтаж системы охранной сигнализации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2 609,10</w:t>
            </w:r>
          </w:p>
        </w:tc>
      </w:tr>
      <w:tr w:rsidR="004E2D26" w:rsidRPr="004E2D26" w:rsidTr="008D16F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МОУ СОШ №18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Монтаж системы охранной сигнализации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3 295,53</w:t>
            </w:r>
          </w:p>
        </w:tc>
      </w:tr>
      <w:tr w:rsidR="004E2D26" w:rsidRPr="004E2D26" w:rsidTr="008D16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МОУ СОШ №13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Монтаж системы охранной сигнализации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3 056,06</w:t>
            </w:r>
          </w:p>
        </w:tc>
      </w:tr>
      <w:tr w:rsidR="004E2D26" w:rsidRPr="004E2D26" w:rsidTr="008D16F7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МОУ Гимназия №1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Монтаж системы охранной сигнализации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1 917,22</w:t>
            </w:r>
          </w:p>
        </w:tc>
      </w:tr>
      <w:tr w:rsidR="004E2D26" w:rsidRPr="004E2D26" w:rsidTr="008D16F7">
        <w:trPr>
          <w:trHeight w:val="300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Монтаж видеокамер системы охранного видеонаб</w:t>
            </w:r>
            <w:r w:rsidR="001D7456">
              <w:rPr>
                <w:color w:val="000000"/>
                <w:sz w:val="20"/>
                <w:szCs w:val="20"/>
              </w:rPr>
              <w:t>л</w:t>
            </w:r>
            <w:r w:rsidRPr="004E2D26">
              <w:rPr>
                <w:color w:val="000000"/>
                <w:sz w:val="20"/>
                <w:szCs w:val="20"/>
              </w:rPr>
              <w:t>юдения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597,72</w:t>
            </w:r>
          </w:p>
        </w:tc>
      </w:tr>
      <w:tr w:rsidR="004E2D26" w:rsidRPr="004E2D26" w:rsidTr="008D16F7">
        <w:trPr>
          <w:trHeight w:val="300"/>
        </w:trPr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jc w:val="right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Итого ООУ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38 894,51</w:t>
            </w:r>
          </w:p>
        </w:tc>
      </w:tr>
      <w:tr w:rsidR="004E2D26" w:rsidRPr="004E2D26" w:rsidTr="008D16F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МДОУ «</w:t>
            </w:r>
            <w:proofErr w:type="spellStart"/>
            <w:r w:rsidRPr="004E2D26">
              <w:rPr>
                <w:sz w:val="20"/>
                <w:szCs w:val="20"/>
              </w:rPr>
              <w:t>Рябинушка</w:t>
            </w:r>
            <w:proofErr w:type="spellEnd"/>
            <w:r w:rsidRPr="004E2D26">
              <w:rPr>
                <w:sz w:val="20"/>
                <w:szCs w:val="20"/>
              </w:rPr>
              <w:t>» Дружбы Народов 11/1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Ремонт системы водоотведения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4 531,22</w:t>
            </w:r>
          </w:p>
        </w:tc>
      </w:tr>
      <w:tr w:rsidR="004E2D26" w:rsidRPr="004E2D26" w:rsidTr="008D16F7">
        <w:trPr>
          <w:trHeight w:val="5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МДОУ «Аленький цветочек»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Капитальный ремонт систем водоснабжения и водоотведения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6 272,39</w:t>
            </w:r>
          </w:p>
        </w:tc>
      </w:tr>
      <w:tr w:rsidR="004E2D26" w:rsidRPr="004E2D26" w:rsidTr="008D16F7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МДОУ «Красная шапочка»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Капитальный ремонт систем водоснабжения и водоотведения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7 372,50</w:t>
            </w:r>
          </w:p>
        </w:tc>
      </w:tr>
      <w:tr w:rsidR="004E2D26" w:rsidRPr="004E2D26" w:rsidTr="008D16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МДОУ ЦРР д/с «Одуванчик»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Ремонт туалетных помещений групп и бассейна с заменой канализационных труб и сантехнического оборудования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4 134,88</w:t>
            </w:r>
          </w:p>
        </w:tc>
      </w:tr>
      <w:tr w:rsidR="004E2D26" w:rsidRPr="004E2D26" w:rsidTr="008D16F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МДОУ ЦРР д/с «Снежинка»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Устройство внутренних сетей водоснабжения (ГВС, ХВС)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3 377,84</w:t>
            </w:r>
          </w:p>
        </w:tc>
      </w:tr>
      <w:tr w:rsidR="004E2D26" w:rsidRPr="004E2D26" w:rsidTr="008D16F7">
        <w:trPr>
          <w:trHeight w:val="300"/>
        </w:trPr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jc w:val="right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Итого ДОУ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25 688,83</w:t>
            </w:r>
          </w:p>
        </w:tc>
      </w:tr>
      <w:tr w:rsidR="004E2D26" w:rsidRPr="004E2D26" w:rsidTr="008D16F7">
        <w:trPr>
          <w:trHeight w:val="51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МБУДО "</w:t>
            </w:r>
            <w:proofErr w:type="spellStart"/>
            <w:r w:rsidRPr="004E2D26">
              <w:rPr>
                <w:sz w:val="20"/>
                <w:szCs w:val="20"/>
              </w:rPr>
              <w:t>ЦРТДиЮ</w:t>
            </w:r>
            <w:proofErr w:type="spellEnd"/>
            <w:r w:rsidRPr="004E2D26">
              <w:rPr>
                <w:sz w:val="20"/>
                <w:szCs w:val="20"/>
              </w:rPr>
              <w:t>"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Разработка проекта автоматизированного индивидуального теплового пункта для нового корпуса лагерь "Мужество"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1 095,00</w:t>
            </w:r>
          </w:p>
        </w:tc>
      </w:tr>
      <w:tr w:rsidR="004E2D26" w:rsidRPr="004E2D26" w:rsidTr="008D16F7">
        <w:trPr>
          <w:trHeight w:val="76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Увеличение стоимости муниципального контракта на проектирование объекта "Детский лагерь круглосуточного пребывания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D26" w:rsidRPr="004E2D26" w:rsidTr="008D16F7">
        <w:trPr>
          <w:trHeight w:val="300"/>
        </w:trPr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D26" w:rsidRPr="004E2D26" w:rsidRDefault="004E2D26" w:rsidP="004E2D26">
            <w:pPr>
              <w:jc w:val="right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Итого УДО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1 095,00</w:t>
            </w:r>
          </w:p>
        </w:tc>
      </w:tr>
      <w:tr w:rsidR="004E2D26" w:rsidRPr="004E2D26" w:rsidTr="008D16F7">
        <w:trPr>
          <w:trHeight w:val="300"/>
        </w:trPr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2D26" w:rsidRPr="004E2D26" w:rsidRDefault="004E2D26" w:rsidP="004E2D26">
            <w:pPr>
              <w:jc w:val="right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65 678,34</w:t>
            </w:r>
          </w:p>
        </w:tc>
      </w:tr>
    </w:tbl>
    <w:p w:rsidR="008D16F7" w:rsidRPr="008D16F7" w:rsidRDefault="008D16F7" w:rsidP="008D16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D16F7" w:rsidRPr="008D16F7" w:rsidRDefault="008D16F7" w:rsidP="008D16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bookmarkStart w:id="0" w:name="_GoBack"/>
      <w:r w:rsidRPr="008D16F7">
        <w:rPr>
          <w:rFonts w:eastAsiaTheme="minorHAnsi"/>
          <w:b/>
          <w:bCs/>
          <w:i/>
          <w:iCs/>
          <w:sz w:val="23"/>
          <w:szCs w:val="23"/>
          <w:lang w:eastAsia="en-US"/>
        </w:rPr>
        <w:t xml:space="preserve">Выборочный анализ сметы на ремонт гаража № 9 площадью 129,4 </w:t>
      </w:r>
      <w:proofErr w:type="spellStart"/>
      <w:r w:rsidRPr="008D16F7">
        <w:rPr>
          <w:rFonts w:eastAsiaTheme="minorHAnsi"/>
          <w:b/>
          <w:bCs/>
          <w:i/>
          <w:iCs/>
          <w:sz w:val="23"/>
          <w:szCs w:val="23"/>
          <w:lang w:eastAsia="en-US"/>
        </w:rPr>
        <w:t>кв.м</w:t>
      </w:r>
      <w:proofErr w:type="spellEnd"/>
      <w:r w:rsidRPr="008D16F7">
        <w:rPr>
          <w:rFonts w:eastAsiaTheme="minorHAnsi"/>
          <w:b/>
          <w:bCs/>
          <w:i/>
          <w:iCs/>
          <w:sz w:val="23"/>
          <w:szCs w:val="23"/>
          <w:lang w:eastAsia="en-US"/>
        </w:rPr>
        <w:t>,</w:t>
      </w:r>
      <w:r>
        <w:rPr>
          <w:rFonts w:eastAsiaTheme="minorHAnsi"/>
          <w:b/>
          <w:bCs/>
          <w:i/>
          <w:iCs/>
          <w:sz w:val="23"/>
          <w:szCs w:val="23"/>
          <w:lang w:eastAsia="en-US"/>
        </w:rPr>
        <w:t xml:space="preserve"> </w:t>
      </w:r>
      <w:r w:rsidRPr="008D16F7">
        <w:rPr>
          <w:rFonts w:eastAsiaTheme="minorHAnsi"/>
          <w:b/>
          <w:bCs/>
          <w:i/>
          <w:iCs/>
          <w:sz w:val="23"/>
          <w:szCs w:val="23"/>
          <w:lang w:eastAsia="en-US"/>
        </w:rPr>
        <w:t>показал, что имеет место завышенное количество материалов (позиция сметы), что повлекло завышение стоимости кранов газовых латунных на 1 216 041,7рублей.</w:t>
      </w:r>
    </w:p>
    <w:p w:rsidR="004E2D26" w:rsidRDefault="008D16F7" w:rsidP="008D16F7">
      <w:pPr>
        <w:pStyle w:val="af"/>
        <w:spacing w:after="0"/>
        <w:ind w:firstLine="720"/>
        <w:jc w:val="both"/>
      </w:pPr>
      <w:r w:rsidRPr="008D16F7">
        <w:rPr>
          <w:rFonts w:eastAsiaTheme="minorHAnsi"/>
          <w:b/>
          <w:bCs/>
          <w:i/>
          <w:iCs/>
          <w:sz w:val="23"/>
          <w:szCs w:val="23"/>
          <w:lang w:eastAsia="en-US"/>
        </w:rPr>
        <w:t>Необходимо привести в соответствие локальный сметный расчет.</w:t>
      </w:r>
    </w:p>
    <w:p w:rsidR="00850491" w:rsidRPr="00850491" w:rsidRDefault="00850491" w:rsidP="008D16F7">
      <w:pPr>
        <w:pStyle w:val="af"/>
        <w:spacing w:after="0"/>
        <w:ind w:firstLine="720"/>
        <w:jc w:val="both"/>
        <w:rPr>
          <w:b/>
          <w:i/>
        </w:rPr>
      </w:pPr>
      <w:r w:rsidRPr="00850491">
        <w:rPr>
          <w:b/>
          <w:i/>
        </w:rPr>
        <w:t xml:space="preserve">Предоставить в Контрольно-счетную палату МО «Нерюнгринский </w:t>
      </w:r>
      <w:bookmarkEnd w:id="0"/>
      <w:r w:rsidRPr="00850491">
        <w:rPr>
          <w:b/>
          <w:i/>
        </w:rPr>
        <w:t xml:space="preserve">район» </w:t>
      </w:r>
      <w:r w:rsidR="00303033">
        <w:rPr>
          <w:b/>
          <w:i/>
        </w:rPr>
        <w:t xml:space="preserve">правоустанавливающие </w:t>
      </w:r>
      <w:r w:rsidRPr="00850491">
        <w:rPr>
          <w:b/>
          <w:i/>
        </w:rPr>
        <w:t>документы на земельный участок под гаражом после оформления.</w:t>
      </w:r>
    </w:p>
    <w:p w:rsidR="00850491" w:rsidRPr="00C432C8" w:rsidRDefault="00850491" w:rsidP="00850491">
      <w:pPr>
        <w:pStyle w:val="af"/>
        <w:spacing w:after="0"/>
        <w:ind w:firstLine="720"/>
        <w:jc w:val="both"/>
      </w:pPr>
    </w:p>
    <w:p w:rsidR="006A341C" w:rsidRPr="00B41D8E" w:rsidRDefault="006A341C" w:rsidP="00850491">
      <w:pPr>
        <w:pStyle w:val="af"/>
        <w:spacing w:after="0"/>
        <w:ind w:firstLine="720"/>
        <w:jc w:val="both"/>
      </w:pPr>
      <w:r w:rsidRPr="00B41D8E">
        <w:t>3) на временное трудоустройство подростков в летний период в сумме 3</w:t>
      </w:r>
      <w:r w:rsidR="004E2D26">
        <w:t xml:space="preserve"> </w:t>
      </w:r>
      <w:r w:rsidRPr="00B41D8E">
        <w:t>656,0 тыс. рублей;</w:t>
      </w:r>
    </w:p>
    <w:p w:rsidR="006A341C" w:rsidRDefault="006A341C" w:rsidP="00850491">
      <w:pPr>
        <w:pStyle w:val="af"/>
        <w:spacing w:after="0"/>
        <w:ind w:firstLine="720"/>
        <w:jc w:val="both"/>
      </w:pPr>
      <w:r w:rsidRPr="00B41D8E">
        <w:t xml:space="preserve">4) на проезд и проживание </w:t>
      </w:r>
      <w:r>
        <w:t>учащихся</w:t>
      </w:r>
      <w:r w:rsidRPr="00B41D8E">
        <w:t xml:space="preserve"> для участия в</w:t>
      </w:r>
      <w:r>
        <w:t>о Всероссийских и Республиканских</w:t>
      </w:r>
      <w:r w:rsidRPr="00B41D8E">
        <w:t xml:space="preserve"> мероприятиях проводимых молодежными общественными объедине</w:t>
      </w:r>
      <w:r w:rsidR="001D7456">
        <w:t>ниями сумме 1 247,0 тыс. рублей;</w:t>
      </w:r>
    </w:p>
    <w:p w:rsidR="00CE530A" w:rsidRDefault="001D7456" w:rsidP="00C8486F">
      <w:pPr>
        <w:suppressAutoHyphens/>
        <w:jc w:val="both"/>
      </w:pPr>
      <w:r w:rsidRPr="00890AC7">
        <w:t xml:space="preserve">- </w:t>
      </w:r>
      <w:r w:rsidRPr="00890AC7">
        <w:rPr>
          <w:bCs/>
        </w:rPr>
        <w:t>увеличением финансирования по муниципальной программе</w:t>
      </w:r>
      <w:r w:rsidR="006A341C" w:rsidRPr="00890AC7">
        <w:t xml:space="preserve"> «Реализация муниципальной молодежной политики в Нерюнгринском районе на 2021 -2026 годы»  на мероприятия направленных на организацию работы молодежных общественных объединений  в сумме 730,4 тыс. рублей</w:t>
      </w:r>
      <w:r w:rsidR="00890AC7">
        <w:t>;</w:t>
      </w:r>
    </w:p>
    <w:p w:rsidR="006A341C" w:rsidRPr="00C8486F" w:rsidRDefault="006A341C" w:rsidP="00C8486F">
      <w:pPr>
        <w:suppressAutoHyphens/>
        <w:jc w:val="both"/>
        <w:rPr>
          <w:b/>
          <w:bCs/>
        </w:rPr>
      </w:pPr>
    </w:p>
    <w:p w:rsidR="0054176E" w:rsidRPr="00C432C8" w:rsidRDefault="0054176E" w:rsidP="00C8486F">
      <w:pPr>
        <w:suppressAutoHyphens/>
        <w:jc w:val="both"/>
        <w:rPr>
          <w:bCs/>
        </w:rPr>
      </w:pPr>
      <w:r w:rsidRPr="00C8486F">
        <w:rPr>
          <w:b/>
          <w:bCs/>
        </w:rPr>
        <w:t>раздел 0800 «Культура и кинематография»</w:t>
      </w:r>
      <w:r w:rsidRPr="00C8486F">
        <w:rPr>
          <w:bCs/>
        </w:rPr>
        <w:t xml:space="preserve"> у</w:t>
      </w:r>
      <w:r w:rsidR="00CC0B29" w:rsidRPr="00C8486F">
        <w:rPr>
          <w:bCs/>
        </w:rPr>
        <w:t>величение</w:t>
      </w:r>
      <w:r w:rsidRPr="00C8486F">
        <w:rPr>
          <w:bCs/>
        </w:rPr>
        <w:t xml:space="preserve"> финансирования в </w:t>
      </w:r>
      <w:r w:rsidRPr="00C432C8">
        <w:rPr>
          <w:bCs/>
        </w:rPr>
        <w:t xml:space="preserve">сумме </w:t>
      </w:r>
      <w:r w:rsidR="00CE530A" w:rsidRPr="00C432C8">
        <w:rPr>
          <w:b/>
          <w:bCs/>
        </w:rPr>
        <w:t>7 261,0</w:t>
      </w:r>
      <w:r w:rsidRPr="00C432C8">
        <w:rPr>
          <w:b/>
          <w:bCs/>
        </w:rPr>
        <w:t xml:space="preserve"> </w:t>
      </w:r>
      <w:r w:rsidRPr="00C432C8">
        <w:rPr>
          <w:bCs/>
        </w:rPr>
        <w:t xml:space="preserve">тыс. рублей обусловлено: </w:t>
      </w:r>
    </w:p>
    <w:p w:rsidR="004E2D26" w:rsidRPr="00C432C8" w:rsidRDefault="004E2D26" w:rsidP="00CA13F9">
      <w:pPr>
        <w:pStyle w:val="af"/>
        <w:spacing w:after="0"/>
        <w:ind w:firstLine="0"/>
        <w:jc w:val="both"/>
        <w:rPr>
          <w:color w:val="000000"/>
        </w:rPr>
      </w:pPr>
      <w:r w:rsidRPr="00C432C8">
        <w:rPr>
          <w:color w:val="000000"/>
        </w:rPr>
        <w:t>- на ремонт дороги к поляне «</w:t>
      </w:r>
      <w:proofErr w:type="spellStart"/>
      <w:r w:rsidRPr="00C432C8">
        <w:rPr>
          <w:color w:val="000000"/>
        </w:rPr>
        <w:t>Ысыах</w:t>
      </w:r>
      <w:proofErr w:type="spellEnd"/>
      <w:r w:rsidRPr="00C432C8">
        <w:rPr>
          <w:color w:val="000000"/>
        </w:rPr>
        <w:t>» и услуги строительного контроля в рамках подготовки к проведению республиканского мероприятия «</w:t>
      </w:r>
      <w:proofErr w:type="spellStart"/>
      <w:r w:rsidRPr="00C432C8">
        <w:rPr>
          <w:color w:val="000000"/>
        </w:rPr>
        <w:t>Ыссыах</w:t>
      </w:r>
      <w:proofErr w:type="spellEnd"/>
      <w:r w:rsidRPr="00C432C8">
        <w:rPr>
          <w:color w:val="000000"/>
        </w:rPr>
        <w:t xml:space="preserve"> </w:t>
      </w:r>
      <w:proofErr w:type="spellStart"/>
      <w:r w:rsidRPr="00C432C8">
        <w:rPr>
          <w:color w:val="000000"/>
        </w:rPr>
        <w:t>Олонхо</w:t>
      </w:r>
      <w:proofErr w:type="spellEnd"/>
      <w:r w:rsidRPr="00C432C8">
        <w:rPr>
          <w:color w:val="000000"/>
        </w:rPr>
        <w:t xml:space="preserve">» в сумме 6 366,7 тыс. рублей; </w:t>
      </w:r>
    </w:p>
    <w:p w:rsidR="004E2D26" w:rsidRPr="00C432C8" w:rsidRDefault="004E2D26" w:rsidP="00CA13F9">
      <w:pPr>
        <w:pStyle w:val="af"/>
        <w:spacing w:after="0"/>
        <w:ind w:firstLine="0"/>
        <w:jc w:val="both"/>
        <w:rPr>
          <w:color w:val="000000"/>
        </w:rPr>
      </w:pPr>
      <w:r w:rsidRPr="00C432C8">
        <w:rPr>
          <w:color w:val="000000"/>
        </w:rPr>
        <w:t>- на софинансирование мероприятий по подготовке к проведению республиканского национального праздника «</w:t>
      </w:r>
      <w:proofErr w:type="spellStart"/>
      <w:r w:rsidRPr="00C432C8">
        <w:rPr>
          <w:color w:val="000000"/>
        </w:rPr>
        <w:t>Ыссыах</w:t>
      </w:r>
      <w:proofErr w:type="spellEnd"/>
      <w:r w:rsidRPr="00C432C8">
        <w:rPr>
          <w:color w:val="000000"/>
        </w:rPr>
        <w:t xml:space="preserve"> </w:t>
      </w:r>
      <w:proofErr w:type="spellStart"/>
      <w:r w:rsidRPr="00C432C8">
        <w:rPr>
          <w:color w:val="000000"/>
        </w:rPr>
        <w:t>Олонхо</w:t>
      </w:r>
      <w:proofErr w:type="spellEnd"/>
      <w:r w:rsidRPr="00C432C8">
        <w:rPr>
          <w:color w:val="000000"/>
        </w:rPr>
        <w:t xml:space="preserve">» в Нерюнгринском районе  в сумме 894,3 тыс. рублей; </w:t>
      </w:r>
    </w:p>
    <w:p w:rsidR="00CA13F9" w:rsidRPr="00C432C8" w:rsidRDefault="00CA13F9" w:rsidP="00CA13F9">
      <w:pPr>
        <w:pStyle w:val="af"/>
        <w:spacing w:after="0"/>
        <w:ind w:firstLine="708"/>
        <w:jc w:val="both"/>
        <w:rPr>
          <w:rFonts w:eastAsiaTheme="minorHAnsi"/>
          <w:b/>
          <w:bCs/>
          <w:i/>
          <w:iCs/>
          <w:lang w:eastAsia="en-US"/>
        </w:rPr>
      </w:pPr>
      <w:r w:rsidRPr="00C432C8">
        <w:rPr>
          <w:rFonts w:eastAsiaTheme="minorHAnsi"/>
          <w:b/>
          <w:bCs/>
          <w:i/>
          <w:iCs/>
          <w:lang w:eastAsia="en-US"/>
        </w:rPr>
        <w:t>Необходимо отметить, указанные расходы возможны при наличии зарегистрированного права собственности на объекты недвижимого имущества Нерюнгринской районной администрацией.</w:t>
      </w:r>
    </w:p>
    <w:p w:rsidR="00850491" w:rsidRPr="00850491" w:rsidRDefault="00850491" w:rsidP="00850491">
      <w:pPr>
        <w:pStyle w:val="af"/>
        <w:spacing w:after="0"/>
        <w:ind w:firstLine="720"/>
        <w:jc w:val="both"/>
        <w:rPr>
          <w:b/>
          <w:i/>
        </w:rPr>
      </w:pPr>
      <w:r w:rsidRPr="00850491">
        <w:rPr>
          <w:b/>
          <w:i/>
        </w:rPr>
        <w:t xml:space="preserve">Предоставить в Контрольно-счетную палату МО «Нерюнгринский район» </w:t>
      </w:r>
      <w:r>
        <w:rPr>
          <w:b/>
          <w:i/>
        </w:rPr>
        <w:t xml:space="preserve">правоустанавливающие </w:t>
      </w:r>
      <w:r w:rsidRPr="00850491">
        <w:rPr>
          <w:b/>
          <w:i/>
        </w:rPr>
        <w:t xml:space="preserve">документы на </w:t>
      </w:r>
      <w:r w:rsidR="00303033" w:rsidRPr="00C432C8">
        <w:rPr>
          <w:rFonts w:eastAsiaTheme="minorHAnsi"/>
          <w:b/>
          <w:bCs/>
          <w:i/>
          <w:iCs/>
          <w:lang w:eastAsia="en-US"/>
        </w:rPr>
        <w:t xml:space="preserve">объекты недвижимого имущества </w:t>
      </w:r>
      <w:r w:rsidRPr="00850491">
        <w:rPr>
          <w:b/>
          <w:i/>
        </w:rPr>
        <w:t>после оформления.</w:t>
      </w:r>
    </w:p>
    <w:p w:rsidR="009700B0" w:rsidRPr="00C432C8" w:rsidRDefault="009700B0" w:rsidP="00CA13F9">
      <w:pPr>
        <w:pStyle w:val="af"/>
        <w:spacing w:after="0"/>
        <w:ind w:firstLine="0"/>
        <w:jc w:val="both"/>
      </w:pPr>
    </w:p>
    <w:p w:rsidR="00C52207" w:rsidRPr="00C432C8" w:rsidRDefault="00C52207" w:rsidP="00CA13F9">
      <w:pPr>
        <w:suppressAutoHyphens/>
        <w:jc w:val="both"/>
        <w:rPr>
          <w:bCs/>
        </w:rPr>
      </w:pPr>
      <w:r w:rsidRPr="00C432C8">
        <w:rPr>
          <w:b/>
          <w:bCs/>
        </w:rPr>
        <w:t>раздел 1000 «Социальная политика»</w:t>
      </w:r>
      <w:r w:rsidRPr="00C432C8">
        <w:rPr>
          <w:bCs/>
        </w:rPr>
        <w:t xml:space="preserve"> увеличение финансирования в сумме </w:t>
      </w:r>
      <w:r w:rsidR="00CE530A" w:rsidRPr="00C432C8">
        <w:rPr>
          <w:b/>
          <w:bCs/>
        </w:rPr>
        <w:t>9 155,3</w:t>
      </w:r>
      <w:r w:rsidRPr="00C432C8">
        <w:rPr>
          <w:b/>
          <w:bCs/>
        </w:rPr>
        <w:t xml:space="preserve"> </w:t>
      </w:r>
      <w:r w:rsidRPr="00C432C8">
        <w:rPr>
          <w:bCs/>
        </w:rPr>
        <w:t xml:space="preserve">тыс. рублей обусловлено: </w:t>
      </w:r>
    </w:p>
    <w:p w:rsidR="006A341C" w:rsidRPr="00C432C8" w:rsidRDefault="006A341C" w:rsidP="006A341C">
      <w:pPr>
        <w:pStyle w:val="af"/>
        <w:spacing w:after="0"/>
        <w:ind w:firstLine="0"/>
        <w:jc w:val="both"/>
      </w:pPr>
      <w:r w:rsidRPr="00C432C8">
        <w:rPr>
          <w:color w:val="000000"/>
        </w:rPr>
        <w:t xml:space="preserve">- МП «Обеспечение жильем молодых семей Нерюнгринского района на 2021-2026 годы» </w:t>
      </w:r>
      <w:r w:rsidRPr="00C432C8">
        <w:t>на социальную выплату приобретения жилья для дополнительной молодой семьи в сумме 894,5 тыс. рублей;</w:t>
      </w:r>
    </w:p>
    <w:p w:rsidR="006A341C" w:rsidRPr="00C432C8" w:rsidRDefault="006A341C" w:rsidP="006A341C">
      <w:pPr>
        <w:pStyle w:val="af"/>
        <w:spacing w:after="0"/>
        <w:ind w:firstLine="0"/>
        <w:jc w:val="both"/>
      </w:pPr>
      <w:r w:rsidRPr="00C432C8">
        <w:t>- МП «Реализация основных направлений социальной политики в Нерюнгринском районе на 2021-2026 годы» в сумме 8 260,8 тыс. рублей из них на:</w:t>
      </w:r>
    </w:p>
    <w:p w:rsidR="006A341C" w:rsidRPr="00C432C8" w:rsidRDefault="006A341C" w:rsidP="006A341C">
      <w:pPr>
        <w:pStyle w:val="af"/>
        <w:spacing w:after="0"/>
        <w:ind w:firstLine="708"/>
        <w:jc w:val="both"/>
        <w:rPr>
          <w:color w:val="000000"/>
        </w:rPr>
      </w:pPr>
      <w:r w:rsidRPr="00C432C8">
        <w:t>- предоставление субсидий социально ориентированным некоммерческим организациям (для частичной оплаты (возмещению) коммунальных расходов по отоплению) в сумме 2</w:t>
      </w:r>
      <w:r w:rsidR="004E2D26" w:rsidRPr="00C432C8">
        <w:t xml:space="preserve"> </w:t>
      </w:r>
      <w:r w:rsidRPr="00C432C8">
        <w:t>835,8 тыс. рублей;</w:t>
      </w:r>
    </w:p>
    <w:p w:rsidR="006A341C" w:rsidRPr="00C432C8" w:rsidRDefault="006A341C" w:rsidP="006A341C">
      <w:pPr>
        <w:pStyle w:val="af"/>
        <w:spacing w:after="0"/>
        <w:ind w:firstLine="708"/>
        <w:jc w:val="both"/>
        <w:rPr>
          <w:color w:val="000000"/>
        </w:rPr>
      </w:pPr>
      <w:r w:rsidRPr="00C432C8">
        <w:rPr>
          <w:color w:val="000000"/>
        </w:rPr>
        <w:t>- единовременн</w:t>
      </w:r>
      <w:r w:rsidR="00C432C8">
        <w:rPr>
          <w:color w:val="000000"/>
        </w:rPr>
        <w:t>ая</w:t>
      </w:r>
      <w:r w:rsidRPr="00C432C8">
        <w:rPr>
          <w:color w:val="000000"/>
        </w:rPr>
        <w:t xml:space="preserve"> </w:t>
      </w:r>
      <w:r w:rsidR="00C432C8">
        <w:rPr>
          <w:color w:val="000000"/>
        </w:rPr>
        <w:t>помощь</w:t>
      </w:r>
      <w:r w:rsidRPr="00C432C8">
        <w:rPr>
          <w:color w:val="000000"/>
        </w:rPr>
        <w:t xml:space="preserve"> в связи с рождением в семье третьего ребенка в сумме 2</w:t>
      </w:r>
      <w:r w:rsidR="004E2D26" w:rsidRPr="00C432C8">
        <w:rPr>
          <w:color w:val="000000"/>
        </w:rPr>
        <w:t xml:space="preserve"> </w:t>
      </w:r>
      <w:r w:rsidRPr="00C432C8">
        <w:rPr>
          <w:color w:val="000000"/>
        </w:rPr>
        <w:t>725,0 тыс. рублей;</w:t>
      </w:r>
    </w:p>
    <w:p w:rsidR="006A341C" w:rsidRPr="00C432C8" w:rsidRDefault="006A341C" w:rsidP="006A341C">
      <w:pPr>
        <w:pStyle w:val="af"/>
        <w:spacing w:after="0"/>
        <w:ind w:firstLine="708"/>
        <w:jc w:val="both"/>
        <w:rPr>
          <w:color w:val="000000"/>
        </w:rPr>
      </w:pPr>
      <w:r w:rsidRPr="00C432C8">
        <w:rPr>
          <w:color w:val="000000"/>
        </w:rPr>
        <w:t>- единовременные выплаты в связи с вступлением в брак впервые в возрасте от 25 до 30 лет в сумме 2</w:t>
      </w:r>
      <w:r w:rsidR="008E10D0" w:rsidRPr="00C432C8">
        <w:rPr>
          <w:color w:val="000000"/>
        </w:rPr>
        <w:t xml:space="preserve"> </w:t>
      </w:r>
      <w:r w:rsidRPr="00C432C8">
        <w:rPr>
          <w:color w:val="000000"/>
        </w:rPr>
        <w:t>200,0 тыс. рублей;</w:t>
      </w:r>
    </w:p>
    <w:p w:rsidR="006A341C" w:rsidRPr="00C432C8" w:rsidRDefault="006A341C" w:rsidP="006A341C">
      <w:pPr>
        <w:pStyle w:val="af"/>
        <w:spacing w:after="0"/>
        <w:ind w:firstLine="708"/>
        <w:jc w:val="both"/>
        <w:rPr>
          <w:color w:val="000000"/>
        </w:rPr>
      </w:pPr>
      <w:r w:rsidRPr="00C432C8">
        <w:rPr>
          <w:color w:val="000000"/>
        </w:rPr>
        <w:t>- единовременные выплаты в связи с достижением 50-летия совместной супружеской жизни в 2024 году в сумме 500 тыс. рублей;</w:t>
      </w:r>
    </w:p>
    <w:p w:rsidR="00DC2389" w:rsidRPr="00C432C8" w:rsidRDefault="00DC2389" w:rsidP="006A341C">
      <w:pPr>
        <w:suppressAutoHyphens/>
        <w:jc w:val="both"/>
      </w:pPr>
    </w:p>
    <w:p w:rsidR="00CC0B29" w:rsidRPr="00C8486F" w:rsidRDefault="00AE3D38" w:rsidP="00C8486F">
      <w:pPr>
        <w:suppressAutoHyphens/>
        <w:jc w:val="both"/>
        <w:rPr>
          <w:bCs/>
        </w:rPr>
      </w:pPr>
      <w:r w:rsidRPr="00C432C8">
        <w:t xml:space="preserve"> </w:t>
      </w:r>
      <w:r w:rsidR="00CC0B29" w:rsidRPr="00C432C8">
        <w:rPr>
          <w:b/>
          <w:bCs/>
        </w:rPr>
        <w:t>раздел 1100 «Физическая культура и спорт»</w:t>
      </w:r>
      <w:r w:rsidR="00CC0B29" w:rsidRPr="00C432C8">
        <w:rPr>
          <w:bCs/>
        </w:rPr>
        <w:t xml:space="preserve"> увеличение финансирования в сумме </w:t>
      </w:r>
      <w:r w:rsidR="00CE530A" w:rsidRPr="00C432C8">
        <w:rPr>
          <w:b/>
          <w:bCs/>
        </w:rPr>
        <w:t>1 181,8</w:t>
      </w:r>
      <w:r w:rsidR="00CC0B29" w:rsidRPr="00C432C8">
        <w:rPr>
          <w:b/>
          <w:bCs/>
        </w:rPr>
        <w:t xml:space="preserve"> </w:t>
      </w:r>
      <w:r w:rsidR="00CC0B29" w:rsidRPr="00C432C8">
        <w:rPr>
          <w:bCs/>
        </w:rPr>
        <w:t>тыс</w:t>
      </w:r>
      <w:r w:rsidR="00CC0B29" w:rsidRPr="00C8486F">
        <w:rPr>
          <w:bCs/>
        </w:rPr>
        <w:t xml:space="preserve">. рублей обусловлено: </w:t>
      </w:r>
    </w:p>
    <w:p w:rsidR="00CE530A" w:rsidRDefault="0088600E" w:rsidP="00C8486F">
      <w:pPr>
        <w:jc w:val="both"/>
      </w:pPr>
      <w:r>
        <w:t xml:space="preserve">- </w:t>
      </w:r>
      <w:r w:rsidR="006A341C" w:rsidRPr="00ED56EA">
        <w:t xml:space="preserve">МП «Развитие физической культуры и спорта в муниципальном образовании «Нерюнгринский район» на 2021-2026 годы» для проведения </w:t>
      </w:r>
      <w:r w:rsidR="006A341C" w:rsidRPr="00ED56EA">
        <w:rPr>
          <w:lang w:val="en-US"/>
        </w:rPr>
        <w:t>II</w:t>
      </w:r>
      <w:r w:rsidR="006A341C" w:rsidRPr="00ED56EA">
        <w:t xml:space="preserve"> этапа летней спартакиады учащихся России  по</w:t>
      </w:r>
      <w:r w:rsidR="00697339">
        <w:t xml:space="preserve"> </w:t>
      </w:r>
      <w:r w:rsidR="006A341C" w:rsidRPr="00ED56EA">
        <w:t xml:space="preserve">художественной гимнастике и Эстафеты огня </w:t>
      </w:r>
      <w:r w:rsidR="006A341C" w:rsidRPr="00ED56EA">
        <w:rPr>
          <w:lang w:val="en-US"/>
        </w:rPr>
        <w:t>VIII</w:t>
      </w:r>
      <w:r w:rsidR="006A341C" w:rsidRPr="00ED56EA">
        <w:t xml:space="preserve"> летних </w:t>
      </w:r>
      <w:r w:rsidR="006A341C" w:rsidRPr="00CC5185">
        <w:t>международных игр «Дети Азии»</w:t>
      </w:r>
      <w:r w:rsidR="00C432C8">
        <w:t>, Всероссийского дня бега «Кросс Нации-2024»</w:t>
      </w:r>
      <w:r w:rsidR="006A341C" w:rsidRPr="00CC5185">
        <w:t xml:space="preserve"> в сумме 841,8 тыс. рублей</w:t>
      </w:r>
    </w:p>
    <w:p w:rsidR="006A341C" w:rsidRDefault="0088600E" w:rsidP="00C8486F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CB4215">
        <w:rPr>
          <w:color w:val="000000"/>
        </w:rPr>
        <w:t xml:space="preserve">прочих безвозмездных поступлений от индивидуального предпринимателя на </w:t>
      </w:r>
      <w:r w:rsidRPr="00CB4215">
        <w:t xml:space="preserve">проведение </w:t>
      </w:r>
      <w:r w:rsidRPr="00CB4215">
        <w:rPr>
          <w:lang w:val="en-US"/>
        </w:rPr>
        <w:t>V</w:t>
      </w:r>
      <w:r w:rsidRPr="00CB4215">
        <w:t xml:space="preserve"> спартакиады по зимним видам спорта</w:t>
      </w:r>
      <w:r w:rsidRPr="00CB4215">
        <w:rPr>
          <w:color w:val="000000"/>
        </w:rPr>
        <w:t xml:space="preserve"> в сумме 300,0 тыс. рублей</w:t>
      </w:r>
    </w:p>
    <w:p w:rsidR="0088600E" w:rsidRDefault="0088600E" w:rsidP="00C8486F">
      <w:pPr>
        <w:jc w:val="both"/>
        <w:rPr>
          <w:b/>
          <w:bCs/>
        </w:rPr>
      </w:pPr>
    </w:p>
    <w:p w:rsidR="0045443B" w:rsidRPr="00C8486F" w:rsidRDefault="001B79C4" w:rsidP="00C8486F">
      <w:pPr>
        <w:jc w:val="both"/>
        <w:rPr>
          <w:b/>
        </w:rPr>
      </w:pPr>
      <w:r w:rsidRPr="00C8486F">
        <w:rPr>
          <w:b/>
          <w:bCs/>
        </w:rPr>
        <w:t>Расходы за счет субвенций</w:t>
      </w:r>
      <w:r w:rsidR="00383F78" w:rsidRPr="00C8486F">
        <w:rPr>
          <w:b/>
          <w:bCs/>
        </w:rPr>
        <w:t xml:space="preserve"> на осуществление государственных полномочий</w:t>
      </w:r>
      <w:r w:rsidR="00383F78" w:rsidRPr="00C8486F">
        <w:rPr>
          <w:bCs/>
        </w:rPr>
        <w:t xml:space="preserve"> </w:t>
      </w:r>
      <w:r w:rsidR="00CE530A">
        <w:rPr>
          <w:bCs/>
        </w:rPr>
        <w:t>не изменяются.</w:t>
      </w:r>
    </w:p>
    <w:p w:rsidR="00CA16B9" w:rsidRPr="00C8486F" w:rsidRDefault="00CA16B9" w:rsidP="00C8486F">
      <w:pPr>
        <w:suppressAutoHyphens/>
        <w:jc w:val="both"/>
        <w:rPr>
          <w:b/>
          <w:bCs/>
        </w:rPr>
      </w:pPr>
    </w:p>
    <w:p w:rsidR="00CC0B29" w:rsidRPr="00C8486F" w:rsidRDefault="007B1610" w:rsidP="00C8486F">
      <w:pPr>
        <w:jc w:val="both"/>
        <w:rPr>
          <w:bCs/>
        </w:rPr>
      </w:pPr>
      <w:r w:rsidRPr="00C8486F">
        <w:rPr>
          <w:b/>
        </w:rPr>
        <w:lastRenderedPageBreak/>
        <w:t>Расходы за счет межбюджетных трансфертов на осуществление полномочий поселений</w:t>
      </w:r>
      <w:r w:rsidRPr="00C8486F">
        <w:rPr>
          <w:bCs/>
        </w:rPr>
        <w:t xml:space="preserve"> </w:t>
      </w:r>
      <w:r w:rsidR="00CE530A">
        <w:rPr>
          <w:bCs/>
        </w:rPr>
        <w:t>не изменяются</w:t>
      </w:r>
      <w:r w:rsidR="00CC0B29" w:rsidRPr="00C8486F">
        <w:rPr>
          <w:bCs/>
        </w:rPr>
        <w:t>:</w:t>
      </w:r>
    </w:p>
    <w:p w:rsidR="00FC33AA" w:rsidRPr="00C8486F" w:rsidRDefault="00FC33AA" w:rsidP="00C8486F">
      <w:pPr>
        <w:jc w:val="both"/>
      </w:pPr>
    </w:p>
    <w:p w:rsidR="003D3417" w:rsidRPr="00C8486F" w:rsidRDefault="003D3417" w:rsidP="00C8486F">
      <w:pPr>
        <w:ind w:firstLine="708"/>
        <w:jc w:val="both"/>
      </w:pPr>
      <w:r w:rsidRPr="00C8486F">
        <w:t xml:space="preserve">Вносятся изменения в приложение № </w:t>
      </w:r>
      <w:r w:rsidR="002D43B0" w:rsidRPr="00C8486F">
        <w:t>3</w:t>
      </w:r>
      <w:r w:rsidRPr="00C8486F">
        <w:t xml:space="preserve"> к решению Нерюнгринского районного Совета депутатов от </w:t>
      </w:r>
      <w:r w:rsidR="00E57A6A" w:rsidRPr="00C8486F">
        <w:t>20.12.2023 № 3-5</w:t>
      </w:r>
      <w:r w:rsidRPr="00C8486F">
        <w:t xml:space="preserve"> «Распределение бюджетных ассигнований по целевым статьям на реализацию муниципальных программ и подпрограмм Нерюнгринского района на </w:t>
      </w:r>
      <w:r w:rsidR="002856CC" w:rsidRPr="00C8486F">
        <w:t>2024 год и плановый период 2025 и 2026</w:t>
      </w:r>
      <w:r w:rsidRPr="00C8486F">
        <w:t xml:space="preserve"> годов». Данные приведены в таблице.</w:t>
      </w:r>
    </w:p>
    <w:p w:rsidR="00FC33AA" w:rsidRPr="00C8486F" w:rsidRDefault="003D3417" w:rsidP="00C8486F">
      <w:pPr>
        <w:ind w:firstLine="708"/>
        <w:jc w:val="both"/>
      </w:pP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</w:p>
    <w:p w:rsidR="003D3417" w:rsidRPr="00C8486F" w:rsidRDefault="003D3417" w:rsidP="00C8486F">
      <w:pPr>
        <w:ind w:left="7788" w:firstLine="708"/>
        <w:jc w:val="both"/>
      </w:pPr>
      <w:r w:rsidRPr="00C8486F">
        <w:t xml:space="preserve">Тыс. </w:t>
      </w:r>
      <w:r w:rsidR="000C1075" w:rsidRPr="00C8486F">
        <w:t>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C8486F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C8486F" w:rsidRDefault="003D3417" w:rsidP="00C8486F">
            <w:pPr>
              <w:jc w:val="center"/>
              <w:rPr>
                <w:color w:val="000000"/>
              </w:rPr>
            </w:pPr>
            <w:r w:rsidRPr="00C8486F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C8486F" w:rsidRDefault="003D3417" w:rsidP="00C84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486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96083" w:rsidRPr="00C8486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1C457D" w:rsidRPr="00C8486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04</w:t>
            </w:r>
            <w:r w:rsidR="009E6858" w:rsidRPr="00C8486F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9E6858" w:rsidRPr="00C8486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C8486F" w:rsidRDefault="003D3417" w:rsidP="008860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486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C8486F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C8486F" w:rsidRDefault="003D3417" w:rsidP="008860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486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 xml:space="preserve">май </w:t>
            </w:r>
            <w:r w:rsidRPr="00C8486F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70DF2" w:rsidRPr="00C8486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C8486F" w:rsidRDefault="003D3417" w:rsidP="00C84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486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C8486F" w:rsidRDefault="003D3417" w:rsidP="00C84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486F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C8486F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C8486F" w:rsidRDefault="003D3417" w:rsidP="00C8486F">
            <w:pPr>
              <w:jc w:val="center"/>
              <w:rPr>
                <w:bCs/>
              </w:rPr>
            </w:pPr>
            <w:r w:rsidRPr="00C8486F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C8486F" w:rsidRDefault="003D3417" w:rsidP="00C8486F">
            <w:pPr>
              <w:jc w:val="center"/>
              <w:rPr>
                <w:bCs/>
              </w:rPr>
            </w:pPr>
            <w:r w:rsidRPr="00C8486F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C8486F" w:rsidRDefault="003D3417" w:rsidP="00C8486F">
            <w:pPr>
              <w:jc w:val="center"/>
              <w:rPr>
                <w:bCs/>
              </w:rPr>
            </w:pPr>
            <w:r w:rsidRPr="00C8486F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C8486F" w:rsidRDefault="003D3417" w:rsidP="00C8486F">
            <w:pPr>
              <w:jc w:val="center"/>
              <w:rPr>
                <w:bCs/>
              </w:rPr>
            </w:pPr>
            <w:r w:rsidRPr="00C8486F">
              <w:rPr>
                <w:bCs/>
              </w:rPr>
              <w:t>4</w:t>
            </w:r>
          </w:p>
        </w:tc>
      </w:tr>
      <w:tr w:rsidR="0088600E" w:rsidRPr="00C8486F" w:rsidTr="0088600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b/>
                <w:bCs/>
                <w:sz w:val="22"/>
                <w:szCs w:val="22"/>
              </w:rPr>
            </w:pPr>
            <w:r w:rsidRPr="0088600E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b/>
                <w:bCs/>
                <w:sz w:val="22"/>
                <w:szCs w:val="22"/>
              </w:rPr>
            </w:pPr>
            <w:r w:rsidRPr="0088600E">
              <w:rPr>
                <w:b/>
                <w:bCs/>
                <w:sz w:val="22"/>
                <w:szCs w:val="22"/>
              </w:rPr>
              <w:t>2 747 034,1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b/>
                <w:bCs/>
                <w:sz w:val="22"/>
                <w:szCs w:val="22"/>
              </w:rPr>
            </w:pPr>
            <w:r w:rsidRPr="0088600E">
              <w:rPr>
                <w:b/>
                <w:bCs/>
                <w:sz w:val="22"/>
                <w:szCs w:val="22"/>
              </w:rPr>
              <w:t>2 878 898,0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b/>
                <w:bCs/>
                <w:sz w:val="22"/>
                <w:szCs w:val="22"/>
              </w:rPr>
            </w:pPr>
            <w:r w:rsidRPr="0088600E">
              <w:rPr>
                <w:b/>
                <w:bCs/>
                <w:sz w:val="22"/>
                <w:szCs w:val="22"/>
              </w:rPr>
              <w:t>131 863,9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«Развитие системы образования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1 788 302,4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1 858 883,7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70 581,3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«Повышение безопасности дорожного движения на межселенных автодорогах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89 839,4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92 337,2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2 497,8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«Охрана окружающей среды и природных ресурсов 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114 766,3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136 723,6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21 957,3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«Реализация муниципальной молодежной политики в Нерюнгринском районе на 2021 -2026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3 139,5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3 869,9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730,4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«Развитие физической культуры и спорта в МО «Нерюнгринский район»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200 481,3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201 623,1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1 141,8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«Реализация отдельных направлений социальной политики в Нерюнгринском районе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29 569,3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37 830,1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8 260,8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«Обеспечение жильем молодых семей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18 772,3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19 666,8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894,5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«Управление муниципальной собственностью муниципального образования «Нерюнгринский район»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100 814,7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126 614,7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25 800,0</w:t>
            </w:r>
          </w:p>
        </w:tc>
      </w:tr>
    </w:tbl>
    <w:p w:rsidR="00D70DF2" w:rsidRPr="00C8486F" w:rsidRDefault="00D70DF2" w:rsidP="00C8486F">
      <w:pPr>
        <w:ind w:firstLine="708"/>
        <w:jc w:val="both"/>
      </w:pPr>
    </w:p>
    <w:p w:rsidR="00D31B28" w:rsidRPr="00C8486F" w:rsidRDefault="00D31B28" w:rsidP="00C8486F">
      <w:pPr>
        <w:ind w:firstLine="708"/>
        <w:jc w:val="both"/>
      </w:pPr>
      <w:r w:rsidRPr="00C8486F">
        <w:t xml:space="preserve">Вносятся изменения в приложение № </w:t>
      </w:r>
      <w:r w:rsidR="008E10D0">
        <w:t>10</w:t>
      </w:r>
      <w:r w:rsidRPr="00C8486F">
        <w:t xml:space="preserve">  к решению сессии Нерюнгринского районного Совета депутатов от </w:t>
      </w:r>
      <w:r w:rsidR="00E57A6A" w:rsidRPr="00C8486F">
        <w:t>20.12.2023 № 3-5</w:t>
      </w:r>
      <w:r w:rsidRPr="00C8486F">
        <w:t xml:space="preserve"> </w:t>
      </w:r>
      <w:r w:rsidRPr="00C8486F">
        <w:rPr>
          <w:bCs/>
        </w:rPr>
        <w:t>«</w:t>
      </w:r>
      <w:r w:rsidR="008E10D0" w:rsidRPr="00B41D8E">
        <w:t>«Распределение межбюджетных трансфертов бюджетам поселений»</w:t>
      </w:r>
      <w:r w:rsidRPr="00C8486F">
        <w:t>.</w:t>
      </w:r>
    </w:p>
    <w:p w:rsidR="00101E15" w:rsidRPr="00C8486F" w:rsidRDefault="001D4C00" w:rsidP="00C8486F">
      <w:pPr>
        <w:ind w:firstLine="720"/>
        <w:jc w:val="both"/>
        <w:rPr>
          <w:bCs/>
        </w:rPr>
      </w:pPr>
      <w:r w:rsidRPr="00C8486F">
        <w:t xml:space="preserve">Вносятся изменения в приложение </w:t>
      </w:r>
      <w:r w:rsidR="008C76D8" w:rsidRPr="00C8486F">
        <w:t xml:space="preserve">№ </w:t>
      </w:r>
      <w:r w:rsidR="00450F84" w:rsidRPr="00C8486F">
        <w:t>1</w:t>
      </w:r>
      <w:r w:rsidR="002D43B0" w:rsidRPr="00C8486F">
        <w:t>3</w:t>
      </w:r>
      <w:r w:rsidR="008C76D8" w:rsidRPr="00C8486F">
        <w:t xml:space="preserve"> </w:t>
      </w:r>
      <w:r w:rsidR="00A12F1B" w:rsidRPr="00C8486F">
        <w:t xml:space="preserve">к решению сессии Нерюнгринского районного Совета депутатов от </w:t>
      </w:r>
      <w:r w:rsidR="00E57A6A" w:rsidRPr="00C8486F">
        <w:t>20.12.2023 № 3-5</w:t>
      </w:r>
      <w:r w:rsidR="008C76D8" w:rsidRPr="00C8486F">
        <w:t xml:space="preserve"> </w:t>
      </w:r>
      <w:r w:rsidR="009C763B" w:rsidRPr="00C8486F">
        <w:rPr>
          <w:bCs/>
        </w:rPr>
        <w:t>«И</w:t>
      </w:r>
      <w:r w:rsidR="009C763B" w:rsidRPr="00C8486F">
        <w:t>сточники финансирования дефицита бюджета</w:t>
      </w:r>
      <w:r w:rsidR="00533348" w:rsidRPr="00C8486F">
        <w:t xml:space="preserve">. </w:t>
      </w:r>
      <w:r w:rsidR="0096230C" w:rsidRPr="00C8486F">
        <w:t>Источники</w:t>
      </w:r>
      <w:r w:rsidR="0096230C" w:rsidRPr="00C8486F">
        <w:rPr>
          <w:b/>
        </w:rPr>
        <w:t xml:space="preserve"> </w:t>
      </w:r>
      <w:r w:rsidR="0096230C" w:rsidRPr="00C8486F">
        <w:t xml:space="preserve"> </w:t>
      </w:r>
      <w:r w:rsidR="00482A50" w:rsidRPr="00C8486F">
        <w:t>увеличиваются</w:t>
      </w:r>
      <w:r w:rsidR="0096230C" w:rsidRPr="00C8486F">
        <w:rPr>
          <w:bCs/>
        </w:rPr>
        <w:t xml:space="preserve"> </w:t>
      </w:r>
      <w:r w:rsidR="00482A50" w:rsidRPr="00C8486F">
        <w:rPr>
          <w:bCs/>
        </w:rPr>
        <w:t xml:space="preserve">на сумму </w:t>
      </w:r>
      <w:r w:rsidR="008E10D0">
        <w:rPr>
          <w:bCs/>
        </w:rPr>
        <w:t>153 157,3</w:t>
      </w:r>
      <w:r w:rsidR="00482A50" w:rsidRPr="00C8486F">
        <w:rPr>
          <w:bCs/>
        </w:rPr>
        <w:t xml:space="preserve"> тыс. рублей, </w:t>
      </w:r>
      <w:r w:rsidR="0039590F" w:rsidRPr="00C8486F">
        <w:rPr>
          <w:bCs/>
        </w:rPr>
        <w:t>в связи с уточнением остатков средств бюджета по состоянию на 01.01.2024 года</w:t>
      </w:r>
      <w:r w:rsidR="0096230C" w:rsidRPr="00C8486F">
        <w:rPr>
          <w:bCs/>
        </w:rPr>
        <w:t>.</w:t>
      </w:r>
    </w:p>
    <w:p w:rsidR="00AF590E" w:rsidRPr="00C8486F" w:rsidRDefault="001A48CB" w:rsidP="00C8486F">
      <w:pPr>
        <w:pStyle w:val="22"/>
        <w:spacing w:after="0"/>
        <w:ind w:left="0" w:firstLine="708"/>
        <w:jc w:val="both"/>
      </w:pPr>
      <w:r w:rsidRPr="00C8486F">
        <w:t xml:space="preserve">Дефицит бюджета </w:t>
      </w:r>
      <w:r w:rsidR="005613CF" w:rsidRPr="00C8486F">
        <w:t>Нерюнгринского района н</w:t>
      </w:r>
      <w:r w:rsidRPr="00C8486F">
        <w:t>а 20</w:t>
      </w:r>
      <w:r w:rsidR="00533348" w:rsidRPr="00C8486F">
        <w:t>2</w:t>
      </w:r>
      <w:r w:rsidR="0039590F" w:rsidRPr="00C8486F">
        <w:t>4</w:t>
      </w:r>
      <w:r w:rsidR="00AA6070" w:rsidRPr="00C8486F">
        <w:t xml:space="preserve"> год </w:t>
      </w:r>
      <w:r w:rsidR="005613CF" w:rsidRPr="00C8486F">
        <w:t xml:space="preserve"> составляет</w:t>
      </w:r>
      <w:r w:rsidR="00133208" w:rsidRPr="00C8486F">
        <w:t xml:space="preserve"> </w:t>
      </w:r>
      <w:r w:rsidR="005613CF" w:rsidRPr="00C8486F">
        <w:t xml:space="preserve"> </w:t>
      </w:r>
      <w:r w:rsidR="008E10D0" w:rsidRPr="00DE0B83">
        <w:t>662</w:t>
      </w:r>
      <w:r w:rsidR="008E10D0">
        <w:t xml:space="preserve"> </w:t>
      </w:r>
      <w:r w:rsidR="008E10D0" w:rsidRPr="00DE0B83">
        <w:t xml:space="preserve">750,5 </w:t>
      </w:r>
      <w:r w:rsidR="00AE6389" w:rsidRPr="00C8486F">
        <w:t xml:space="preserve"> </w:t>
      </w:r>
      <w:r w:rsidR="00F26860" w:rsidRPr="00C8486F">
        <w:t xml:space="preserve">тыс. рублей, что </w:t>
      </w:r>
      <w:r w:rsidR="005613CF" w:rsidRPr="00C8486F">
        <w:t>не</w:t>
      </w:r>
      <w:r w:rsidRPr="00C8486F">
        <w:t xml:space="preserve"> превышает ограничения, установленного пунктом 3 статьи 92.1. БК РФ</w:t>
      </w:r>
      <w:r w:rsidR="005613CF" w:rsidRPr="00C8486F">
        <w:t>.</w:t>
      </w:r>
      <w:r w:rsidR="00AF590E" w:rsidRPr="00C8486F">
        <w:t xml:space="preserve"> </w:t>
      </w:r>
    </w:p>
    <w:p w:rsidR="00E23CD2" w:rsidRPr="00C8486F" w:rsidRDefault="00E23CD2" w:rsidP="00C8486F">
      <w:pPr>
        <w:ind w:firstLine="708"/>
        <w:jc w:val="both"/>
        <w:rPr>
          <w:b/>
          <w:bCs/>
        </w:rPr>
      </w:pPr>
    </w:p>
    <w:p w:rsidR="00A54C15" w:rsidRPr="00A74008" w:rsidRDefault="00A54C15" w:rsidP="00C8486F">
      <w:pPr>
        <w:ind w:firstLine="708"/>
        <w:jc w:val="both"/>
      </w:pPr>
      <w:r w:rsidRPr="00C8486F">
        <w:t>Основные параметры бюджета Нерюнгринского района на 202</w:t>
      </w:r>
      <w:r w:rsidR="0039590F" w:rsidRPr="00C8486F">
        <w:t>4</w:t>
      </w:r>
      <w:r w:rsidRPr="00C8486F">
        <w:t xml:space="preserve"> год сформированы с учетом</w:t>
      </w:r>
      <w:r w:rsidRPr="00A74008">
        <w:t xml:space="preserve"> требований Бюджетного кодекса </w:t>
      </w:r>
      <w:r w:rsidR="00BC049B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МО «Нерюнгринский район» рекомендует Нерюнгринскому районному Совету депутатов учесть данное заключение</w:t>
      </w:r>
      <w:r w:rsidR="00303033">
        <w:t xml:space="preserve"> с учетом замечаний</w:t>
      </w:r>
      <w:r w:rsidRPr="00A74008">
        <w:t>.</w:t>
      </w:r>
    </w:p>
    <w:p w:rsidR="00096DA0" w:rsidRPr="00A74008" w:rsidRDefault="007C2365" w:rsidP="00FB468C">
      <w:pPr>
        <w:jc w:val="both"/>
      </w:pPr>
      <w:r>
        <w:br/>
      </w:r>
      <w:r w:rsidR="001A48CB" w:rsidRPr="00A74008">
        <w:t>Председатель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 xml:space="preserve">палаты  </w:t>
      </w:r>
    </w:p>
    <w:p w:rsidR="00C03466" w:rsidRPr="00B5041C" w:rsidRDefault="00D33DA9" w:rsidP="00FB468C">
      <w:pPr>
        <w:jc w:val="both"/>
      </w:pPr>
      <w:r w:rsidRPr="00A74008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C03466" w:rsidRPr="00B5041C" w:rsidSect="00697339">
      <w:footerReference w:type="default" r:id="rId9"/>
      <w:pgSz w:w="11906" w:h="16838"/>
      <w:pgMar w:top="851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04" w:rsidRDefault="00610C04" w:rsidP="00EF3597">
      <w:r>
        <w:separator/>
      </w:r>
    </w:p>
  </w:endnote>
  <w:endnote w:type="continuationSeparator" w:id="0">
    <w:p w:rsidR="00610C04" w:rsidRDefault="00610C04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8D16F7" w:rsidRDefault="008D16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16F7" w:rsidRDefault="008D16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04" w:rsidRDefault="00610C04" w:rsidP="00EF3597">
      <w:r>
        <w:separator/>
      </w:r>
    </w:p>
  </w:footnote>
  <w:footnote w:type="continuationSeparator" w:id="0">
    <w:p w:rsidR="00610C04" w:rsidRDefault="00610C04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EA1464"/>
    <w:multiLevelType w:val="hybridMultilevel"/>
    <w:tmpl w:val="D48EE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74A4"/>
    <w:rsid w:val="00007ACE"/>
    <w:rsid w:val="00010605"/>
    <w:rsid w:val="000115D5"/>
    <w:rsid w:val="000120EA"/>
    <w:rsid w:val="00012143"/>
    <w:rsid w:val="00012941"/>
    <w:rsid w:val="000138D3"/>
    <w:rsid w:val="00013B54"/>
    <w:rsid w:val="00014361"/>
    <w:rsid w:val="00015539"/>
    <w:rsid w:val="0001566A"/>
    <w:rsid w:val="00016851"/>
    <w:rsid w:val="00022948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38A"/>
    <w:rsid w:val="00070801"/>
    <w:rsid w:val="00074244"/>
    <w:rsid w:val="00074964"/>
    <w:rsid w:val="00075500"/>
    <w:rsid w:val="0007635E"/>
    <w:rsid w:val="00082593"/>
    <w:rsid w:val="0008283E"/>
    <w:rsid w:val="00083434"/>
    <w:rsid w:val="00086E5C"/>
    <w:rsid w:val="00086EAE"/>
    <w:rsid w:val="00087B78"/>
    <w:rsid w:val="00091278"/>
    <w:rsid w:val="000914B5"/>
    <w:rsid w:val="000922CD"/>
    <w:rsid w:val="00092990"/>
    <w:rsid w:val="00096C89"/>
    <w:rsid w:val="00096DA0"/>
    <w:rsid w:val="000A0363"/>
    <w:rsid w:val="000A33B9"/>
    <w:rsid w:val="000A3DEA"/>
    <w:rsid w:val="000A611C"/>
    <w:rsid w:val="000B3C2D"/>
    <w:rsid w:val="000C08E1"/>
    <w:rsid w:val="000C1075"/>
    <w:rsid w:val="000C2AE5"/>
    <w:rsid w:val="000C3014"/>
    <w:rsid w:val="000C73E8"/>
    <w:rsid w:val="000D1796"/>
    <w:rsid w:val="000D19B4"/>
    <w:rsid w:val="000D23B0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A29"/>
    <w:rsid w:val="00115EB3"/>
    <w:rsid w:val="0011673E"/>
    <w:rsid w:val="001169CC"/>
    <w:rsid w:val="00117ABE"/>
    <w:rsid w:val="00122BFA"/>
    <w:rsid w:val="001242F4"/>
    <w:rsid w:val="001249A8"/>
    <w:rsid w:val="00124EF7"/>
    <w:rsid w:val="00125F6D"/>
    <w:rsid w:val="00126305"/>
    <w:rsid w:val="00131B45"/>
    <w:rsid w:val="0013246F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7159"/>
    <w:rsid w:val="00157B4E"/>
    <w:rsid w:val="00160CDD"/>
    <w:rsid w:val="00165889"/>
    <w:rsid w:val="001660BE"/>
    <w:rsid w:val="00171106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53F6"/>
    <w:rsid w:val="00196E3D"/>
    <w:rsid w:val="001A0723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457D"/>
    <w:rsid w:val="001C6750"/>
    <w:rsid w:val="001C6FAC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718C"/>
    <w:rsid w:val="001D7456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1F2F"/>
    <w:rsid w:val="001F365F"/>
    <w:rsid w:val="001F528A"/>
    <w:rsid w:val="001F712A"/>
    <w:rsid w:val="001F7284"/>
    <w:rsid w:val="0020148D"/>
    <w:rsid w:val="0020159B"/>
    <w:rsid w:val="00201B27"/>
    <w:rsid w:val="00201EBC"/>
    <w:rsid w:val="00202C22"/>
    <w:rsid w:val="00203319"/>
    <w:rsid w:val="0020469E"/>
    <w:rsid w:val="0020486E"/>
    <w:rsid w:val="00207001"/>
    <w:rsid w:val="0021015C"/>
    <w:rsid w:val="00210564"/>
    <w:rsid w:val="00210945"/>
    <w:rsid w:val="002122AA"/>
    <w:rsid w:val="002129A1"/>
    <w:rsid w:val="00213564"/>
    <w:rsid w:val="00216A44"/>
    <w:rsid w:val="00217EDA"/>
    <w:rsid w:val="00220177"/>
    <w:rsid w:val="0022049E"/>
    <w:rsid w:val="002219C2"/>
    <w:rsid w:val="0022335F"/>
    <w:rsid w:val="00224199"/>
    <w:rsid w:val="00224DC3"/>
    <w:rsid w:val="002259BB"/>
    <w:rsid w:val="00225B4F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6CC"/>
    <w:rsid w:val="00285F27"/>
    <w:rsid w:val="0028623D"/>
    <w:rsid w:val="002862C7"/>
    <w:rsid w:val="00291119"/>
    <w:rsid w:val="0029471B"/>
    <w:rsid w:val="00296083"/>
    <w:rsid w:val="002961FD"/>
    <w:rsid w:val="0029766E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8B8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4004"/>
    <w:rsid w:val="002D43B0"/>
    <w:rsid w:val="002D634D"/>
    <w:rsid w:val="002D6C2B"/>
    <w:rsid w:val="002D6E41"/>
    <w:rsid w:val="002E0F34"/>
    <w:rsid w:val="002E17E1"/>
    <w:rsid w:val="002E2128"/>
    <w:rsid w:val="002E3319"/>
    <w:rsid w:val="002E59BC"/>
    <w:rsid w:val="002E5B46"/>
    <w:rsid w:val="002E6404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0A0E"/>
    <w:rsid w:val="00303033"/>
    <w:rsid w:val="003042C4"/>
    <w:rsid w:val="0030454F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3201A"/>
    <w:rsid w:val="00334BAA"/>
    <w:rsid w:val="00335938"/>
    <w:rsid w:val="003403A8"/>
    <w:rsid w:val="0034166A"/>
    <w:rsid w:val="0034303E"/>
    <w:rsid w:val="003439FD"/>
    <w:rsid w:val="00344E47"/>
    <w:rsid w:val="00344FDE"/>
    <w:rsid w:val="00346E3D"/>
    <w:rsid w:val="00347E7D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670E7"/>
    <w:rsid w:val="003700EC"/>
    <w:rsid w:val="00370F04"/>
    <w:rsid w:val="0037161D"/>
    <w:rsid w:val="003721B8"/>
    <w:rsid w:val="00373350"/>
    <w:rsid w:val="003743BF"/>
    <w:rsid w:val="00374C77"/>
    <w:rsid w:val="0037638C"/>
    <w:rsid w:val="003806CD"/>
    <w:rsid w:val="003828A6"/>
    <w:rsid w:val="00382AA9"/>
    <w:rsid w:val="00382CBB"/>
    <w:rsid w:val="003835F3"/>
    <w:rsid w:val="00383DE6"/>
    <w:rsid w:val="00383F78"/>
    <w:rsid w:val="00385F1B"/>
    <w:rsid w:val="00390679"/>
    <w:rsid w:val="003908AB"/>
    <w:rsid w:val="00390B67"/>
    <w:rsid w:val="00390B7C"/>
    <w:rsid w:val="0039344F"/>
    <w:rsid w:val="003954B8"/>
    <w:rsid w:val="0039590F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B714E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1AAC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6198"/>
    <w:rsid w:val="00406A05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7E7"/>
    <w:rsid w:val="00426C16"/>
    <w:rsid w:val="00426EBF"/>
    <w:rsid w:val="00427B68"/>
    <w:rsid w:val="00430735"/>
    <w:rsid w:val="004314CA"/>
    <w:rsid w:val="0043259D"/>
    <w:rsid w:val="00432CC1"/>
    <w:rsid w:val="0043434A"/>
    <w:rsid w:val="00435D42"/>
    <w:rsid w:val="004411F4"/>
    <w:rsid w:val="0044300D"/>
    <w:rsid w:val="00446521"/>
    <w:rsid w:val="00450F84"/>
    <w:rsid w:val="00452CFE"/>
    <w:rsid w:val="00453134"/>
    <w:rsid w:val="00454060"/>
    <w:rsid w:val="0045443B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67F49"/>
    <w:rsid w:val="00471273"/>
    <w:rsid w:val="00471EAC"/>
    <w:rsid w:val="0047461D"/>
    <w:rsid w:val="00474AB4"/>
    <w:rsid w:val="004771CD"/>
    <w:rsid w:val="00480292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856CA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86F"/>
    <w:rsid w:val="004A4F0A"/>
    <w:rsid w:val="004A7E16"/>
    <w:rsid w:val="004B0999"/>
    <w:rsid w:val="004B106E"/>
    <w:rsid w:val="004B14F4"/>
    <w:rsid w:val="004B20E6"/>
    <w:rsid w:val="004B35BA"/>
    <w:rsid w:val="004B37E2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13ED"/>
    <w:rsid w:val="004D2FE6"/>
    <w:rsid w:val="004D320C"/>
    <w:rsid w:val="004D38FF"/>
    <w:rsid w:val="004D6B56"/>
    <w:rsid w:val="004D7914"/>
    <w:rsid w:val="004D7BBD"/>
    <w:rsid w:val="004E085F"/>
    <w:rsid w:val="004E0AF4"/>
    <w:rsid w:val="004E1A7E"/>
    <w:rsid w:val="004E2D26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1C88"/>
    <w:rsid w:val="004F21CA"/>
    <w:rsid w:val="004F24B5"/>
    <w:rsid w:val="004F3B68"/>
    <w:rsid w:val="004F5B55"/>
    <w:rsid w:val="004F7808"/>
    <w:rsid w:val="00502A05"/>
    <w:rsid w:val="00503A4C"/>
    <w:rsid w:val="00504DCA"/>
    <w:rsid w:val="0050756E"/>
    <w:rsid w:val="005100C3"/>
    <w:rsid w:val="005106D1"/>
    <w:rsid w:val="00510F7E"/>
    <w:rsid w:val="00511E08"/>
    <w:rsid w:val="00512D4A"/>
    <w:rsid w:val="00515445"/>
    <w:rsid w:val="00516276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370C3"/>
    <w:rsid w:val="00541649"/>
    <w:rsid w:val="0054176E"/>
    <w:rsid w:val="00542116"/>
    <w:rsid w:val="00544E8A"/>
    <w:rsid w:val="00545033"/>
    <w:rsid w:val="00546659"/>
    <w:rsid w:val="0054743B"/>
    <w:rsid w:val="00551817"/>
    <w:rsid w:val="00551BF4"/>
    <w:rsid w:val="005520A2"/>
    <w:rsid w:val="0055385F"/>
    <w:rsid w:val="00553B0D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C74"/>
    <w:rsid w:val="005637A5"/>
    <w:rsid w:val="00563A05"/>
    <w:rsid w:val="00564FFF"/>
    <w:rsid w:val="00566EF9"/>
    <w:rsid w:val="00567BDD"/>
    <w:rsid w:val="00570964"/>
    <w:rsid w:val="00570B71"/>
    <w:rsid w:val="00574E97"/>
    <w:rsid w:val="00575594"/>
    <w:rsid w:val="00575CE8"/>
    <w:rsid w:val="00575E84"/>
    <w:rsid w:val="00576780"/>
    <w:rsid w:val="00576D0B"/>
    <w:rsid w:val="005772B1"/>
    <w:rsid w:val="00580A60"/>
    <w:rsid w:val="005838E4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2B3F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4DE1"/>
    <w:rsid w:val="005E6BB6"/>
    <w:rsid w:val="005E7B16"/>
    <w:rsid w:val="005F1182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0C04"/>
    <w:rsid w:val="00613B4E"/>
    <w:rsid w:val="00613DC3"/>
    <w:rsid w:val="006172F3"/>
    <w:rsid w:val="00617408"/>
    <w:rsid w:val="0061774C"/>
    <w:rsid w:val="006179AC"/>
    <w:rsid w:val="006203DE"/>
    <w:rsid w:val="0062204C"/>
    <w:rsid w:val="00623A77"/>
    <w:rsid w:val="00623CB4"/>
    <w:rsid w:val="00624F92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4EFD"/>
    <w:rsid w:val="00697339"/>
    <w:rsid w:val="006A341C"/>
    <w:rsid w:val="006A35BA"/>
    <w:rsid w:val="006A547B"/>
    <w:rsid w:val="006A7DC7"/>
    <w:rsid w:val="006B005E"/>
    <w:rsid w:val="006B0D5A"/>
    <w:rsid w:val="006B5F3C"/>
    <w:rsid w:val="006B60C3"/>
    <w:rsid w:val="006B6886"/>
    <w:rsid w:val="006B73F4"/>
    <w:rsid w:val="006B7E1A"/>
    <w:rsid w:val="006C20D1"/>
    <w:rsid w:val="006C3DDF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1CC"/>
    <w:rsid w:val="006E3528"/>
    <w:rsid w:val="006E3FD4"/>
    <w:rsid w:val="006F2781"/>
    <w:rsid w:val="006F40AC"/>
    <w:rsid w:val="006F42FE"/>
    <w:rsid w:val="006F5A55"/>
    <w:rsid w:val="006F5F48"/>
    <w:rsid w:val="00701658"/>
    <w:rsid w:val="00701FCB"/>
    <w:rsid w:val="007032EE"/>
    <w:rsid w:val="0070372B"/>
    <w:rsid w:val="0070407B"/>
    <w:rsid w:val="00705988"/>
    <w:rsid w:val="00711066"/>
    <w:rsid w:val="007120F1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73EA"/>
    <w:rsid w:val="00730618"/>
    <w:rsid w:val="00734607"/>
    <w:rsid w:val="007362C5"/>
    <w:rsid w:val="00736D73"/>
    <w:rsid w:val="007379AF"/>
    <w:rsid w:val="00742B05"/>
    <w:rsid w:val="00743807"/>
    <w:rsid w:val="007438EB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1E7E"/>
    <w:rsid w:val="00766159"/>
    <w:rsid w:val="00766610"/>
    <w:rsid w:val="007667EB"/>
    <w:rsid w:val="00770931"/>
    <w:rsid w:val="00770E68"/>
    <w:rsid w:val="007727E5"/>
    <w:rsid w:val="00772FC5"/>
    <w:rsid w:val="00774D5E"/>
    <w:rsid w:val="007753A7"/>
    <w:rsid w:val="00776982"/>
    <w:rsid w:val="00777DF3"/>
    <w:rsid w:val="00781A86"/>
    <w:rsid w:val="00790299"/>
    <w:rsid w:val="007909B7"/>
    <w:rsid w:val="0079501B"/>
    <w:rsid w:val="00795664"/>
    <w:rsid w:val="00795730"/>
    <w:rsid w:val="007A44E3"/>
    <w:rsid w:val="007A54CD"/>
    <w:rsid w:val="007A5A95"/>
    <w:rsid w:val="007A60FA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365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629D"/>
    <w:rsid w:val="007E6AAC"/>
    <w:rsid w:val="007E755C"/>
    <w:rsid w:val="007F1FD7"/>
    <w:rsid w:val="007F2186"/>
    <w:rsid w:val="007F2399"/>
    <w:rsid w:val="007F3B59"/>
    <w:rsid w:val="007F514D"/>
    <w:rsid w:val="007F5EF0"/>
    <w:rsid w:val="007F7455"/>
    <w:rsid w:val="008002AD"/>
    <w:rsid w:val="0080329F"/>
    <w:rsid w:val="00803366"/>
    <w:rsid w:val="008044EB"/>
    <w:rsid w:val="00804869"/>
    <w:rsid w:val="00805EA6"/>
    <w:rsid w:val="008070A9"/>
    <w:rsid w:val="00807991"/>
    <w:rsid w:val="00811C65"/>
    <w:rsid w:val="00811DF3"/>
    <w:rsid w:val="00813263"/>
    <w:rsid w:val="00815202"/>
    <w:rsid w:val="00815AE3"/>
    <w:rsid w:val="008164CA"/>
    <w:rsid w:val="008175CA"/>
    <w:rsid w:val="0082069C"/>
    <w:rsid w:val="008268B2"/>
    <w:rsid w:val="008271B4"/>
    <w:rsid w:val="00831657"/>
    <w:rsid w:val="008318D0"/>
    <w:rsid w:val="00834F0D"/>
    <w:rsid w:val="0083569B"/>
    <w:rsid w:val="00841628"/>
    <w:rsid w:val="0084284E"/>
    <w:rsid w:val="00842AAE"/>
    <w:rsid w:val="00844559"/>
    <w:rsid w:val="00846818"/>
    <w:rsid w:val="00850491"/>
    <w:rsid w:val="00850F2E"/>
    <w:rsid w:val="00851661"/>
    <w:rsid w:val="00851772"/>
    <w:rsid w:val="008527CB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2F11"/>
    <w:rsid w:val="008851A3"/>
    <w:rsid w:val="008852F1"/>
    <w:rsid w:val="00885BE5"/>
    <w:rsid w:val="0088600E"/>
    <w:rsid w:val="00887B14"/>
    <w:rsid w:val="00890840"/>
    <w:rsid w:val="00890AC7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2278"/>
    <w:rsid w:val="008B321E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08A4"/>
    <w:rsid w:val="008D16F7"/>
    <w:rsid w:val="008D4D86"/>
    <w:rsid w:val="008D585F"/>
    <w:rsid w:val="008D75F9"/>
    <w:rsid w:val="008E0FDC"/>
    <w:rsid w:val="008E10D0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54CB"/>
    <w:rsid w:val="008F69D3"/>
    <w:rsid w:val="008F76B1"/>
    <w:rsid w:val="008F7BF4"/>
    <w:rsid w:val="0090108D"/>
    <w:rsid w:val="00902A99"/>
    <w:rsid w:val="0090377C"/>
    <w:rsid w:val="009042C1"/>
    <w:rsid w:val="00904B5B"/>
    <w:rsid w:val="0091010B"/>
    <w:rsid w:val="009104AB"/>
    <w:rsid w:val="00910662"/>
    <w:rsid w:val="00911731"/>
    <w:rsid w:val="009122E7"/>
    <w:rsid w:val="00915B32"/>
    <w:rsid w:val="009162A6"/>
    <w:rsid w:val="009170A8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413ED"/>
    <w:rsid w:val="00942692"/>
    <w:rsid w:val="00945423"/>
    <w:rsid w:val="00946A12"/>
    <w:rsid w:val="009472EB"/>
    <w:rsid w:val="009512FE"/>
    <w:rsid w:val="0095263E"/>
    <w:rsid w:val="00953AF7"/>
    <w:rsid w:val="00955F84"/>
    <w:rsid w:val="00956716"/>
    <w:rsid w:val="00956B07"/>
    <w:rsid w:val="0096141D"/>
    <w:rsid w:val="0096230C"/>
    <w:rsid w:val="009700B0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2021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6849"/>
    <w:rsid w:val="009C6EB1"/>
    <w:rsid w:val="009C763B"/>
    <w:rsid w:val="009D1088"/>
    <w:rsid w:val="009D10E6"/>
    <w:rsid w:val="009D13E0"/>
    <w:rsid w:val="009D2775"/>
    <w:rsid w:val="009D38A6"/>
    <w:rsid w:val="009D5507"/>
    <w:rsid w:val="009D61C2"/>
    <w:rsid w:val="009D6C7A"/>
    <w:rsid w:val="009D7F57"/>
    <w:rsid w:val="009E0336"/>
    <w:rsid w:val="009E115E"/>
    <w:rsid w:val="009E1338"/>
    <w:rsid w:val="009E16CA"/>
    <w:rsid w:val="009E1D96"/>
    <w:rsid w:val="009E28B3"/>
    <w:rsid w:val="009E395F"/>
    <w:rsid w:val="009E4246"/>
    <w:rsid w:val="009E451F"/>
    <w:rsid w:val="009E5863"/>
    <w:rsid w:val="009E6858"/>
    <w:rsid w:val="009F17AB"/>
    <w:rsid w:val="009F2268"/>
    <w:rsid w:val="009F2742"/>
    <w:rsid w:val="009F31F3"/>
    <w:rsid w:val="009F3AC5"/>
    <w:rsid w:val="009F512A"/>
    <w:rsid w:val="009F75A1"/>
    <w:rsid w:val="00A00CA3"/>
    <w:rsid w:val="00A00F58"/>
    <w:rsid w:val="00A01992"/>
    <w:rsid w:val="00A01BDC"/>
    <w:rsid w:val="00A0293F"/>
    <w:rsid w:val="00A04AFE"/>
    <w:rsid w:val="00A062E1"/>
    <w:rsid w:val="00A06B9D"/>
    <w:rsid w:val="00A06DCA"/>
    <w:rsid w:val="00A077F2"/>
    <w:rsid w:val="00A07AA3"/>
    <w:rsid w:val="00A10434"/>
    <w:rsid w:val="00A12333"/>
    <w:rsid w:val="00A12F1B"/>
    <w:rsid w:val="00A163A8"/>
    <w:rsid w:val="00A1643E"/>
    <w:rsid w:val="00A17575"/>
    <w:rsid w:val="00A211FD"/>
    <w:rsid w:val="00A23446"/>
    <w:rsid w:val="00A23607"/>
    <w:rsid w:val="00A30F72"/>
    <w:rsid w:val="00A315DE"/>
    <w:rsid w:val="00A33E0D"/>
    <w:rsid w:val="00A35025"/>
    <w:rsid w:val="00A36289"/>
    <w:rsid w:val="00A37B50"/>
    <w:rsid w:val="00A41DDF"/>
    <w:rsid w:val="00A444F0"/>
    <w:rsid w:val="00A4753B"/>
    <w:rsid w:val="00A476B7"/>
    <w:rsid w:val="00A50BE2"/>
    <w:rsid w:val="00A529DA"/>
    <w:rsid w:val="00A54C15"/>
    <w:rsid w:val="00A56105"/>
    <w:rsid w:val="00A607C3"/>
    <w:rsid w:val="00A62347"/>
    <w:rsid w:val="00A651AA"/>
    <w:rsid w:val="00A66C9B"/>
    <w:rsid w:val="00A673F8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00DC"/>
    <w:rsid w:val="00A83D31"/>
    <w:rsid w:val="00A84364"/>
    <w:rsid w:val="00A859AC"/>
    <w:rsid w:val="00A863B5"/>
    <w:rsid w:val="00A868FF"/>
    <w:rsid w:val="00A87C9C"/>
    <w:rsid w:val="00A912B7"/>
    <w:rsid w:val="00A91604"/>
    <w:rsid w:val="00A94AAA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5F1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836"/>
    <w:rsid w:val="00B00489"/>
    <w:rsid w:val="00B00899"/>
    <w:rsid w:val="00B008E3"/>
    <w:rsid w:val="00B02995"/>
    <w:rsid w:val="00B035BC"/>
    <w:rsid w:val="00B04303"/>
    <w:rsid w:val="00B05282"/>
    <w:rsid w:val="00B137CF"/>
    <w:rsid w:val="00B139C0"/>
    <w:rsid w:val="00B16B49"/>
    <w:rsid w:val="00B17B00"/>
    <w:rsid w:val="00B222B7"/>
    <w:rsid w:val="00B2298D"/>
    <w:rsid w:val="00B22EBE"/>
    <w:rsid w:val="00B24663"/>
    <w:rsid w:val="00B2653A"/>
    <w:rsid w:val="00B30545"/>
    <w:rsid w:val="00B30866"/>
    <w:rsid w:val="00B30CED"/>
    <w:rsid w:val="00B3368B"/>
    <w:rsid w:val="00B35388"/>
    <w:rsid w:val="00B357A8"/>
    <w:rsid w:val="00B37056"/>
    <w:rsid w:val="00B40862"/>
    <w:rsid w:val="00B41034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70B4"/>
    <w:rsid w:val="00B600EB"/>
    <w:rsid w:val="00B61844"/>
    <w:rsid w:val="00B623A8"/>
    <w:rsid w:val="00B64AFA"/>
    <w:rsid w:val="00B65728"/>
    <w:rsid w:val="00B65BA8"/>
    <w:rsid w:val="00B6607B"/>
    <w:rsid w:val="00B679D9"/>
    <w:rsid w:val="00B737CF"/>
    <w:rsid w:val="00B74100"/>
    <w:rsid w:val="00B747EB"/>
    <w:rsid w:val="00B7675F"/>
    <w:rsid w:val="00B817C7"/>
    <w:rsid w:val="00B843A5"/>
    <w:rsid w:val="00B84A10"/>
    <w:rsid w:val="00B84BAB"/>
    <w:rsid w:val="00B85197"/>
    <w:rsid w:val="00B868CF"/>
    <w:rsid w:val="00B90023"/>
    <w:rsid w:val="00B90A2E"/>
    <w:rsid w:val="00B917D1"/>
    <w:rsid w:val="00B91A55"/>
    <w:rsid w:val="00B91DE5"/>
    <w:rsid w:val="00B92951"/>
    <w:rsid w:val="00B929BD"/>
    <w:rsid w:val="00B95DC5"/>
    <w:rsid w:val="00B960E7"/>
    <w:rsid w:val="00B96D95"/>
    <w:rsid w:val="00BA1A6D"/>
    <w:rsid w:val="00BA2C37"/>
    <w:rsid w:val="00BA3355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457A"/>
    <w:rsid w:val="00BC46D9"/>
    <w:rsid w:val="00BC71C6"/>
    <w:rsid w:val="00BC7279"/>
    <w:rsid w:val="00BC7523"/>
    <w:rsid w:val="00BC788F"/>
    <w:rsid w:val="00BC792B"/>
    <w:rsid w:val="00BD0B7F"/>
    <w:rsid w:val="00BD1036"/>
    <w:rsid w:val="00BD257E"/>
    <w:rsid w:val="00BD2C85"/>
    <w:rsid w:val="00BD3794"/>
    <w:rsid w:val="00BD6041"/>
    <w:rsid w:val="00BE081A"/>
    <w:rsid w:val="00BE2496"/>
    <w:rsid w:val="00BE31C5"/>
    <w:rsid w:val="00BE3592"/>
    <w:rsid w:val="00BE5075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A45"/>
    <w:rsid w:val="00C0531D"/>
    <w:rsid w:val="00C05D7A"/>
    <w:rsid w:val="00C07826"/>
    <w:rsid w:val="00C10137"/>
    <w:rsid w:val="00C109FC"/>
    <w:rsid w:val="00C118FF"/>
    <w:rsid w:val="00C11E9C"/>
    <w:rsid w:val="00C123FD"/>
    <w:rsid w:val="00C13DCD"/>
    <w:rsid w:val="00C13FA9"/>
    <w:rsid w:val="00C153B7"/>
    <w:rsid w:val="00C15FFC"/>
    <w:rsid w:val="00C1659E"/>
    <w:rsid w:val="00C1747A"/>
    <w:rsid w:val="00C174AB"/>
    <w:rsid w:val="00C2108E"/>
    <w:rsid w:val="00C2181B"/>
    <w:rsid w:val="00C264ED"/>
    <w:rsid w:val="00C31857"/>
    <w:rsid w:val="00C428B1"/>
    <w:rsid w:val="00C432C8"/>
    <w:rsid w:val="00C44316"/>
    <w:rsid w:val="00C45DD6"/>
    <w:rsid w:val="00C468E7"/>
    <w:rsid w:val="00C46C31"/>
    <w:rsid w:val="00C479C5"/>
    <w:rsid w:val="00C5074C"/>
    <w:rsid w:val="00C51D73"/>
    <w:rsid w:val="00C52207"/>
    <w:rsid w:val="00C535DA"/>
    <w:rsid w:val="00C5395B"/>
    <w:rsid w:val="00C54ACC"/>
    <w:rsid w:val="00C55AB8"/>
    <w:rsid w:val="00C55D16"/>
    <w:rsid w:val="00C603B7"/>
    <w:rsid w:val="00C62230"/>
    <w:rsid w:val="00C62BF3"/>
    <w:rsid w:val="00C63CEF"/>
    <w:rsid w:val="00C63ECB"/>
    <w:rsid w:val="00C642F8"/>
    <w:rsid w:val="00C6593D"/>
    <w:rsid w:val="00C65DA0"/>
    <w:rsid w:val="00C6737D"/>
    <w:rsid w:val="00C707AE"/>
    <w:rsid w:val="00C71B86"/>
    <w:rsid w:val="00C72063"/>
    <w:rsid w:val="00C72D24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DEB"/>
    <w:rsid w:val="00C84608"/>
    <w:rsid w:val="00C8486F"/>
    <w:rsid w:val="00C853DC"/>
    <w:rsid w:val="00C904B2"/>
    <w:rsid w:val="00C91845"/>
    <w:rsid w:val="00C91F64"/>
    <w:rsid w:val="00C94075"/>
    <w:rsid w:val="00C94E00"/>
    <w:rsid w:val="00C95A0F"/>
    <w:rsid w:val="00C95DCA"/>
    <w:rsid w:val="00C95ED6"/>
    <w:rsid w:val="00C96A8F"/>
    <w:rsid w:val="00CA0149"/>
    <w:rsid w:val="00CA13F9"/>
    <w:rsid w:val="00CA14DF"/>
    <w:rsid w:val="00CA16B9"/>
    <w:rsid w:val="00CA1E37"/>
    <w:rsid w:val="00CA3C71"/>
    <w:rsid w:val="00CA40EA"/>
    <w:rsid w:val="00CA5072"/>
    <w:rsid w:val="00CA5820"/>
    <w:rsid w:val="00CA636D"/>
    <w:rsid w:val="00CA6AF3"/>
    <w:rsid w:val="00CA6E86"/>
    <w:rsid w:val="00CB0D0D"/>
    <w:rsid w:val="00CB15B5"/>
    <w:rsid w:val="00CB17D6"/>
    <w:rsid w:val="00CB241D"/>
    <w:rsid w:val="00CB2C66"/>
    <w:rsid w:val="00CB2D5A"/>
    <w:rsid w:val="00CB3338"/>
    <w:rsid w:val="00CB3D96"/>
    <w:rsid w:val="00CB4481"/>
    <w:rsid w:val="00CB5F6A"/>
    <w:rsid w:val="00CC0B29"/>
    <w:rsid w:val="00CC0F79"/>
    <w:rsid w:val="00CC33A5"/>
    <w:rsid w:val="00CC4416"/>
    <w:rsid w:val="00CC5B41"/>
    <w:rsid w:val="00CC687C"/>
    <w:rsid w:val="00CD0CC8"/>
    <w:rsid w:val="00CD1E28"/>
    <w:rsid w:val="00CD5657"/>
    <w:rsid w:val="00CD5F33"/>
    <w:rsid w:val="00CD7430"/>
    <w:rsid w:val="00CE03FA"/>
    <w:rsid w:val="00CE2D1F"/>
    <w:rsid w:val="00CE4B03"/>
    <w:rsid w:val="00CE530A"/>
    <w:rsid w:val="00CE5784"/>
    <w:rsid w:val="00CE6B89"/>
    <w:rsid w:val="00CE7025"/>
    <w:rsid w:val="00CE79E6"/>
    <w:rsid w:val="00CE7C2A"/>
    <w:rsid w:val="00CF1577"/>
    <w:rsid w:val="00CF2529"/>
    <w:rsid w:val="00CF529D"/>
    <w:rsid w:val="00CF60DE"/>
    <w:rsid w:val="00CF6F90"/>
    <w:rsid w:val="00D0095B"/>
    <w:rsid w:val="00D02D4F"/>
    <w:rsid w:val="00D03653"/>
    <w:rsid w:val="00D0473B"/>
    <w:rsid w:val="00D06112"/>
    <w:rsid w:val="00D06807"/>
    <w:rsid w:val="00D06C23"/>
    <w:rsid w:val="00D12E39"/>
    <w:rsid w:val="00D14E63"/>
    <w:rsid w:val="00D14FB3"/>
    <w:rsid w:val="00D16C34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1147"/>
    <w:rsid w:val="00D511C1"/>
    <w:rsid w:val="00D52D37"/>
    <w:rsid w:val="00D55475"/>
    <w:rsid w:val="00D55A43"/>
    <w:rsid w:val="00D62ABA"/>
    <w:rsid w:val="00D62B7E"/>
    <w:rsid w:val="00D62C60"/>
    <w:rsid w:val="00D64017"/>
    <w:rsid w:val="00D640B6"/>
    <w:rsid w:val="00D651A0"/>
    <w:rsid w:val="00D65F5C"/>
    <w:rsid w:val="00D67006"/>
    <w:rsid w:val="00D67469"/>
    <w:rsid w:val="00D67A61"/>
    <w:rsid w:val="00D67FB2"/>
    <w:rsid w:val="00D705F2"/>
    <w:rsid w:val="00D70DF2"/>
    <w:rsid w:val="00D7148B"/>
    <w:rsid w:val="00D74C42"/>
    <w:rsid w:val="00D76538"/>
    <w:rsid w:val="00D8106A"/>
    <w:rsid w:val="00D8384F"/>
    <w:rsid w:val="00D83FFB"/>
    <w:rsid w:val="00D85232"/>
    <w:rsid w:val="00D905F7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081A"/>
    <w:rsid w:val="00DB192B"/>
    <w:rsid w:val="00DB1940"/>
    <w:rsid w:val="00DB2A9E"/>
    <w:rsid w:val="00DB372E"/>
    <w:rsid w:val="00DC13DA"/>
    <w:rsid w:val="00DC1A23"/>
    <w:rsid w:val="00DC2110"/>
    <w:rsid w:val="00DC2245"/>
    <w:rsid w:val="00DC2389"/>
    <w:rsid w:val="00DC3F7E"/>
    <w:rsid w:val="00DC44AE"/>
    <w:rsid w:val="00DC55FA"/>
    <w:rsid w:val="00DC5F35"/>
    <w:rsid w:val="00DC6137"/>
    <w:rsid w:val="00DC6A31"/>
    <w:rsid w:val="00DC6AA6"/>
    <w:rsid w:val="00DC6B7B"/>
    <w:rsid w:val="00DC72FE"/>
    <w:rsid w:val="00DD0374"/>
    <w:rsid w:val="00DD277A"/>
    <w:rsid w:val="00DD27FA"/>
    <w:rsid w:val="00DD42EE"/>
    <w:rsid w:val="00DD5DD9"/>
    <w:rsid w:val="00DD62DE"/>
    <w:rsid w:val="00DD67DF"/>
    <w:rsid w:val="00DD6DDF"/>
    <w:rsid w:val="00DD7981"/>
    <w:rsid w:val="00DE11E2"/>
    <w:rsid w:val="00DE27AB"/>
    <w:rsid w:val="00DE3313"/>
    <w:rsid w:val="00DE5195"/>
    <w:rsid w:val="00DE7062"/>
    <w:rsid w:val="00DF0706"/>
    <w:rsid w:val="00DF084A"/>
    <w:rsid w:val="00DF1D6D"/>
    <w:rsid w:val="00DF1F88"/>
    <w:rsid w:val="00DF2DD2"/>
    <w:rsid w:val="00DF4B7E"/>
    <w:rsid w:val="00DF5177"/>
    <w:rsid w:val="00DF5A70"/>
    <w:rsid w:val="00DF5B65"/>
    <w:rsid w:val="00DF5F85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2EA3"/>
    <w:rsid w:val="00E3772C"/>
    <w:rsid w:val="00E41B50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50F70"/>
    <w:rsid w:val="00E52E90"/>
    <w:rsid w:val="00E530FA"/>
    <w:rsid w:val="00E53251"/>
    <w:rsid w:val="00E54695"/>
    <w:rsid w:val="00E54A71"/>
    <w:rsid w:val="00E56096"/>
    <w:rsid w:val="00E56211"/>
    <w:rsid w:val="00E56E55"/>
    <w:rsid w:val="00E57141"/>
    <w:rsid w:val="00E573CB"/>
    <w:rsid w:val="00E57A6A"/>
    <w:rsid w:val="00E57C22"/>
    <w:rsid w:val="00E61A6F"/>
    <w:rsid w:val="00E637D4"/>
    <w:rsid w:val="00E66E7D"/>
    <w:rsid w:val="00E67063"/>
    <w:rsid w:val="00E71A41"/>
    <w:rsid w:val="00E71F23"/>
    <w:rsid w:val="00E7366C"/>
    <w:rsid w:val="00E749FC"/>
    <w:rsid w:val="00E75D7C"/>
    <w:rsid w:val="00E75E08"/>
    <w:rsid w:val="00E80878"/>
    <w:rsid w:val="00E81691"/>
    <w:rsid w:val="00E81A26"/>
    <w:rsid w:val="00E81CB1"/>
    <w:rsid w:val="00E9132C"/>
    <w:rsid w:val="00E91FF4"/>
    <w:rsid w:val="00E91FFA"/>
    <w:rsid w:val="00E93E42"/>
    <w:rsid w:val="00E96891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2683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45F8"/>
    <w:rsid w:val="00EF4EA6"/>
    <w:rsid w:val="00EF5080"/>
    <w:rsid w:val="00EF5C07"/>
    <w:rsid w:val="00EF637A"/>
    <w:rsid w:val="00EF6597"/>
    <w:rsid w:val="00EF704C"/>
    <w:rsid w:val="00EF7B67"/>
    <w:rsid w:val="00F01513"/>
    <w:rsid w:val="00F0699C"/>
    <w:rsid w:val="00F06E96"/>
    <w:rsid w:val="00F073EF"/>
    <w:rsid w:val="00F07460"/>
    <w:rsid w:val="00F07A20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2918"/>
    <w:rsid w:val="00F35A80"/>
    <w:rsid w:val="00F35B5B"/>
    <w:rsid w:val="00F36DAB"/>
    <w:rsid w:val="00F40A25"/>
    <w:rsid w:val="00F41033"/>
    <w:rsid w:val="00F41D3C"/>
    <w:rsid w:val="00F42718"/>
    <w:rsid w:val="00F43242"/>
    <w:rsid w:val="00F43C02"/>
    <w:rsid w:val="00F4697A"/>
    <w:rsid w:val="00F53D61"/>
    <w:rsid w:val="00F54C33"/>
    <w:rsid w:val="00F56BB0"/>
    <w:rsid w:val="00F578F7"/>
    <w:rsid w:val="00F61F33"/>
    <w:rsid w:val="00F66F73"/>
    <w:rsid w:val="00F71629"/>
    <w:rsid w:val="00F71C2B"/>
    <w:rsid w:val="00F762DA"/>
    <w:rsid w:val="00F77AE0"/>
    <w:rsid w:val="00F80E1C"/>
    <w:rsid w:val="00F83BD6"/>
    <w:rsid w:val="00F84CD0"/>
    <w:rsid w:val="00F85AC0"/>
    <w:rsid w:val="00F86615"/>
    <w:rsid w:val="00F87C62"/>
    <w:rsid w:val="00F87F6D"/>
    <w:rsid w:val="00F9001F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33AA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1DE0"/>
    <w:rsid w:val="00FE2055"/>
    <w:rsid w:val="00FE5D8D"/>
    <w:rsid w:val="00FE6D6F"/>
    <w:rsid w:val="00FE7EBA"/>
    <w:rsid w:val="00FF0402"/>
    <w:rsid w:val="00FF6043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9762-B505-49BF-A22A-7AE70E03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7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8</cp:revision>
  <cp:lastPrinted>2024-05-08T07:15:00Z</cp:lastPrinted>
  <dcterms:created xsi:type="dcterms:W3CDTF">2024-05-06T02:34:00Z</dcterms:created>
  <dcterms:modified xsi:type="dcterms:W3CDTF">2024-05-21T10:15:00Z</dcterms:modified>
</cp:coreProperties>
</file>